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0DDA" w14:textId="3A459C0B" w:rsidR="0076332F" w:rsidRPr="003A25A5" w:rsidRDefault="0076332F">
      <w:pPr>
        <w:rPr>
          <w:rFonts w:ascii="Arial" w:hAnsi="Arial" w:cs="Arial"/>
          <w:color w:val="000000" w:themeColor="text1"/>
          <w:spacing w:val="18"/>
          <w:sz w:val="18"/>
          <w:szCs w:val="18"/>
          <w:lang w:val="tr-TR"/>
        </w:rPr>
      </w:pPr>
    </w:p>
    <w:p w14:paraId="24295331" w14:textId="7B16540D" w:rsidR="00B00554" w:rsidRPr="003A25A5" w:rsidRDefault="003A25A5" w:rsidP="00B00554">
      <w:pPr>
        <w:tabs>
          <w:tab w:val="left" w:pos="7834"/>
        </w:tabs>
        <w:spacing w:after="20" w:line="240" w:lineRule="auto"/>
        <w:rPr>
          <w:rFonts w:ascii="Arial" w:hAnsi="Arial" w:cs="Arial"/>
          <w:b/>
          <w:bCs/>
          <w:spacing w:val="4"/>
          <w:sz w:val="24"/>
          <w:szCs w:val="24"/>
          <w:lang w:val="tr-TR"/>
        </w:rPr>
      </w:pPr>
      <w:r w:rsidRPr="003A25A5">
        <w:rPr>
          <w:rFonts w:ascii="Arial" w:hAnsi="Arial" w:cs="Arial"/>
          <w:b/>
          <w:bCs/>
          <w:spacing w:val="4"/>
          <w:sz w:val="24"/>
          <w:szCs w:val="24"/>
          <w:lang w:val="tr-TR"/>
        </w:rPr>
        <w:t>BASIN BÜLTENİ</w:t>
      </w:r>
    </w:p>
    <w:p w14:paraId="7B17B9DB" w14:textId="2635B26D" w:rsidR="00A73BA9" w:rsidRPr="003A25A5" w:rsidRDefault="003A25A5" w:rsidP="00BA409F">
      <w:pPr>
        <w:tabs>
          <w:tab w:val="left" w:pos="7834"/>
        </w:tabs>
        <w:spacing w:after="20" w:line="240" w:lineRule="auto"/>
        <w:rPr>
          <w:rFonts w:ascii="Arial" w:hAnsi="Arial" w:cs="Arial"/>
          <w:lang w:val="tr-TR"/>
        </w:rPr>
      </w:pPr>
      <w:r w:rsidRPr="003A25A5">
        <w:rPr>
          <w:rFonts w:ascii="Arial" w:hAnsi="Arial" w:cs="Arial"/>
          <w:lang w:val="tr-TR"/>
        </w:rPr>
        <w:t>14</w:t>
      </w:r>
      <w:r w:rsidR="00842E0C" w:rsidRPr="003A25A5">
        <w:rPr>
          <w:rFonts w:ascii="Arial" w:hAnsi="Arial" w:cs="Arial"/>
          <w:lang w:val="tr-TR"/>
        </w:rPr>
        <w:t>/</w:t>
      </w:r>
      <w:r w:rsidRPr="003A25A5">
        <w:rPr>
          <w:rFonts w:ascii="Arial" w:hAnsi="Arial" w:cs="Arial"/>
          <w:lang w:val="tr-TR"/>
        </w:rPr>
        <w:t>01</w:t>
      </w:r>
      <w:r w:rsidR="00842E0C" w:rsidRPr="003A25A5">
        <w:rPr>
          <w:rFonts w:ascii="Arial" w:hAnsi="Arial" w:cs="Arial"/>
          <w:lang w:val="tr-TR"/>
        </w:rPr>
        <w:t>/202</w:t>
      </w:r>
      <w:r w:rsidRPr="003A25A5">
        <w:rPr>
          <w:rFonts w:ascii="Arial" w:hAnsi="Arial" w:cs="Arial"/>
          <w:lang w:val="tr-TR"/>
        </w:rPr>
        <w:t>1</w:t>
      </w:r>
    </w:p>
    <w:p w14:paraId="4E2C38A4" w14:textId="34E61DF3" w:rsidR="00412460" w:rsidRPr="003A25A5" w:rsidRDefault="002A65C9" w:rsidP="00BA409F">
      <w:pPr>
        <w:tabs>
          <w:tab w:val="left" w:pos="7834"/>
        </w:tabs>
        <w:spacing w:after="20" w:line="240" w:lineRule="auto"/>
        <w:rPr>
          <w:rFonts w:ascii="Arial" w:hAnsi="Arial" w:cs="Arial"/>
          <w:b/>
          <w:bCs/>
          <w:spacing w:val="4"/>
          <w:sz w:val="24"/>
          <w:szCs w:val="24"/>
          <w:lang w:val="tr-TR"/>
        </w:rPr>
      </w:pPr>
      <w:r w:rsidRPr="003A25A5">
        <w:rPr>
          <w:rFonts w:ascii="Arial" w:hAnsi="Arial" w:cs="Arial"/>
          <w:b/>
          <w:bCs/>
          <w:color w:val="122AFF"/>
          <w:spacing w:val="4"/>
          <w:sz w:val="24"/>
          <w:szCs w:val="24"/>
          <w:lang w:val="tr-TR"/>
        </w:rPr>
        <w:tab/>
      </w:r>
    </w:p>
    <w:p w14:paraId="39F729DF" w14:textId="55FD7917" w:rsidR="003A25A5" w:rsidRPr="003A25A5" w:rsidRDefault="003A25A5" w:rsidP="003A25A5">
      <w:pPr>
        <w:pStyle w:val="ListeParagraf"/>
        <w:jc w:val="center"/>
        <w:rPr>
          <w:rFonts w:ascii="Arial" w:hAnsi="Arial" w:cs="Arial"/>
          <w:b/>
          <w:bCs/>
          <w:sz w:val="37"/>
          <w:szCs w:val="37"/>
          <w:lang w:val="tr-TR"/>
        </w:rPr>
      </w:pPr>
      <w:r w:rsidRPr="003A25A5">
        <w:rPr>
          <w:rFonts w:ascii="Arial" w:hAnsi="Arial" w:cs="Arial"/>
          <w:b/>
          <w:sz w:val="37"/>
          <w:szCs w:val="37"/>
          <w:lang w:val="tr-TR"/>
        </w:rPr>
        <w:t>ALPINE</w:t>
      </w:r>
      <w:r w:rsidR="000D2737">
        <w:rPr>
          <w:rFonts w:ascii="Arial" w:hAnsi="Arial" w:cs="Arial"/>
          <w:b/>
          <w:sz w:val="37"/>
          <w:szCs w:val="37"/>
          <w:lang w:val="tr-TR"/>
        </w:rPr>
        <w:t xml:space="preserve">: ÖZEL </w:t>
      </w:r>
      <w:r w:rsidRPr="003A25A5">
        <w:rPr>
          <w:rFonts w:ascii="Arial" w:hAnsi="Arial" w:cs="Arial"/>
          <w:b/>
          <w:sz w:val="37"/>
          <w:szCs w:val="37"/>
          <w:lang w:val="tr-TR"/>
        </w:rPr>
        <w:t>SPOR OTOMOBİLLERİ İLE RENAULT GRUBU İNOVASYONUNUN ÖN SIRASINDA YER AL</w:t>
      </w:r>
      <w:r w:rsidR="000D2737">
        <w:rPr>
          <w:rFonts w:ascii="Arial" w:hAnsi="Arial" w:cs="Arial"/>
          <w:b/>
          <w:sz w:val="37"/>
          <w:szCs w:val="37"/>
          <w:lang w:val="tr-TR"/>
        </w:rPr>
        <w:t>AN MARKA</w:t>
      </w:r>
    </w:p>
    <w:p w14:paraId="67C8E268" w14:textId="05A5A18F" w:rsidR="724E8E54" w:rsidRPr="003A25A5" w:rsidRDefault="724E8E54" w:rsidP="724E8E54">
      <w:pPr>
        <w:spacing w:before="60" w:after="0" w:line="240" w:lineRule="auto"/>
        <w:rPr>
          <w:rFonts w:ascii="Arial" w:hAnsi="Arial" w:cs="Arial"/>
          <w:b/>
          <w:bCs/>
          <w:sz w:val="37"/>
          <w:szCs w:val="37"/>
          <w:lang w:val="tr-TR"/>
        </w:rPr>
      </w:pPr>
    </w:p>
    <w:p w14:paraId="67699EB6" w14:textId="77777777" w:rsidR="003A25A5" w:rsidRPr="003A25A5" w:rsidRDefault="003A25A5" w:rsidP="003A25A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lang w:val="tr-TR"/>
        </w:rPr>
      </w:pPr>
      <w:bookmarkStart w:id="0" w:name="_Hlk51949475"/>
      <w:proofErr w:type="spellStart"/>
      <w:r w:rsidRPr="003A25A5">
        <w:rPr>
          <w:rFonts w:ascii="Arial" w:hAnsi="Arial" w:cs="Arial"/>
          <w:b/>
          <w:bCs/>
          <w:lang w:val="tr-TR"/>
        </w:rPr>
        <w:t>Alpine</w:t>
      </w:r>
      <w:proofErr w:type="spellEnd"/>
      <w:r w:rsidRPr="003A25A5">
        <w:rPr>
          <w:rFonts w:ascii="Arial" w:hAnsi="Arial" w:cs="Arial"/>
          <w:b/>
          <w:bCs/>
          <w:lang w:val="tr-TR"/>
        </w:rPr>
        <w:t xml:space="preserve"> Cars, Renault Sport Cars (RSC) ve Renault Sport Racing (RSR), </w:t>
      </w:r>
      <w:proofErr w:type="spellStart"/>
      <w:r w:rsidRPr="003A25A5">
        <w:rPr>
          <w:rFonts w:ascii="Arial" w:hAnsi="Arial" w:cs="Arial"/>
          <w:b/>
          <w:bCs/>
          <w:lang w:val="tr-TR"/>
        </w:rPr>
        <w:t>Alpine</w:t>
      </w:r>
      <w:proofErr w:type="spellEnd"/>
      <w:r w:rsidRPr="003A25A5">
        <w:rPr>
          <w:rFonts w:ascii="Arial" w:hAnsi="Arial" w:cs="Arial"/>
          <w:b/>
          <w:bCs/>
          <w:lang w:val="tr-TR"/>
        </w:rPr>
        <w:t xml:space="preserve"> amiral gemisi altında güçlerini birleştiriyor.</w:t>
      </w:r>
    </w:p>
    <w:p w14:paraId="59FA87FA" w14:textId="77777777" w:rsidR="003A25A5" w:rsidRPr="003A25A5" w:rsidRDefault="003A25A5" w:rsidP="003A25A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3A25A5">
        <w:rPr>
          <w:rFonts w:ascii="Arial" w:hAnsi="Arial" w:cs="Arial"/>
          <w:b/>
          <w:bCs/>
          <w:lang w:val="tr-TR"/>
        </w:rPr>
        <w:t xml:space="preserve">Yeni </w:t>
      </w:r>
      <w:proofErr w:type="spellStart"/>
      <w:r w:rsidRPr="003A25A5">
        <w:rPr>
          <w:rFonts w:ascii="Arial" w:hAnsi="Arial" w:cs="Arial"/>
          <w:b/>
          <w:bCs/>
          <w:lang w:val="tr-TR"/>
        </w:rPr>
        <w:t>Alpine</w:t>
      </w:r>
      <w:proofErr w:type="spellEnd"/>
      <w:r w:rsidRPr="003A25A5">
        <w:rPr>
          <w:rFonts w:ascii="Arial" w:hAnsi="Arial" w:cs="Arial"/>
          <w:b/>
          <w:bCs/>
          <w:lang w:val="tr-TR"/>
        </w:rPr>
        <w:t xml:space="preserve"> oluşumu, yüksek performanslı, özgün ve seçkin spor otomobiller geliştirmek için ileri teknolojinin kusursuzluğu ile yarış tutkusunu bir araya getirecek. </w:t>
      </w:r>
    </w:p>
    <w:p w14:paraId="4CA5C649" w14:textId="5CE7A211" w:rsidR="003A25A5" w:rsidRPr="003A25A5" w:rsidRDefault="003A25A5" w:rsidP="003A25A5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3A25A5">
        <w:rPr>
          <w:rFonts w:ascii="Arial" w:hAnsi="Arial" w:cs="Arial"/>
          <w:b/>
          <w:bCs/>
          <w:lang w:val="tr-TR"/>
        </w:rPr>
        <w:t>Formula 1’den ilham alınan özelliklere sahip %100 elektrikli, yüksek teknolojiye sahip ürün gamı</w:t>
      </w:r>
      <w:r>
        <w:rPr>
          <w:rFonts w:ascii="Arial" w:hAnsi="Arial" w:cs="Arial"/>
          <w:b/>
          <w:bCs/>
          <w:lang w:val="tr-TR"/>
        </w:rPr>
        <w:t>.</w:t>
      </w:r>
    </w:p>
    <w:p w14:paraId="15EFF2E8" w14:textId="77777777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bookmarkStart w:id="1" w:name="_Hlk52971638"/>
      <w:bookmarkEnd w:id="1"/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, yenilikçi, özgün ve seçkin spor arabalara adamış bir Renault Grubu markası olarak, uzun vadeli büyüme planlarını bugün duyurdu. </w:t>
      </w:r>
    </w:p>
    <w:p w14:paraId="31467910" w14:textId="6E4C7CF2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Cars, Renault Sport Cars ve Renault Sport </w:t>
      </w:r>
      <w:proofErr w:type="spellStart"/>
      <w:r w:rsidRPr="003A25A5">
        <w:rPr>
          <w:rFonts w:ascii="Arial" w:hAnsi="Arial" w:cs="Arial"/>
          <w:lang w:val="tr-TR"/>
        </w:rPr>
        <w:t>Racing'in</w:t>
      </w:r>
      <w:proofErr w:type="spellEnd"/>
      <w:r w:rsidRPr="003A25A5">
        <w:rPr>
          <w:rFonts w:ascii="Arial" w:hAnsi="Arial" w:cs="Arial"/>
          <w:lang w:val="tr-TR"/>
        </w:rPr>
        <w:t xml:space="preserve"> mevcut faaliyetleri,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markası </w:t>
      </w:r>
      <w:proofErr w:type="gramStart"/>
      <w:r w:rsidRPr="003A25A5">
        <w:rPr>
          <w:rFonts w:ascii="Arial" w:hAnsi="Arial" w:cs="Arial"/>
          <w:lang w:val="tr-TR"/>
        </w:rPr>
        <w:t>altında</w:t>
      </w:r>
      <w:proofErr w:type="gramEnd"/>
      <w:r w:rsidRPr="003A25A5">
        <w:rPr>
          <w:rFonts w:ascii="Arial" w:hAnsi="Arial" w:cs="Arial"/>
          <w:lang w:val="tr-TR"/>
        </w:rPr>
        <w:t xml:space="preserve"> tek bir oluşum olarak birleşecek.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, özgün bir markanın güvenilirliğini, uzman </w:t>
      </w:r>
      <w:proofErr w:type="gramStart"/>
      <w:r w:rsidRPr="003A25A5">
        <w:rPr>
          <w:rFonts w:ascii="Arial" w:hAnsi="Arial" w:cs="Arial"/>
          <w:lang w:val="tr-TR"/>
        </w:rPr>
        <w:t>üretim</w:t>
      </w:r>
      <w:proofErr w:type="gramEnd"/>
      <w:r w:rsidRPr="003A25A5">
        <w:rPr>
          <w:rFonts w:ascii="Arial" w:hAnsi="Arial" w:cs="Arial"/>
          <w:lang w:val="tr-TR"/>
        </w:rPr>
        <w:t xml:space="preserve"> kabiliyetini, mühendislik becerisini Formula 1'in medya yansımaları ile bir araya getirecek. Tüm bunlar,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çevresinde gerçek bir pazar değeri yaratma ve markayı farklı bir lige taşıma</w:t>
      </w:r>
      <w:r>
        <w:rPr>
          <w:rFonts w:ascii="Arial" w:hAnsi="Arial" w:cs="Arial"/>
          <w:lang w:val="tr-TR"/>
        </w:rPr>
        <w:t xml:space="preserve"> hedeflerinin</w:t>
      </w:r>
      <w:r w:rsidRPr="003A25A5">
        <w:rPr>
          <w:rFonts w:ascii="Arial" w:hAnsi="Arial" w:cs="Arial"/>
          <w:lang w:val="tr-TR"/>
        </w:rPr>
        <w:t xml:space="preserve"> temellerini oluşturuyor.  </w:t>
      </w:r>
    </w:p>
    <w:p w14:paraId="779F18ED" w14:textId="77777777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r w:rsidRPr="003A25A5">
        <w:rPr>
          <w:rFonts w:ascii="Arial" w:hAnsi="Arial" w:cs="Arial"/>
          <w:lang w:val="tr-TR"/>
        </w:rPr>
        <w:t xml:space="preserve">Yeni kurulan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oluşumu, sezgisi güçlü, tutkulu ilk kullanıcılar için "yeni nesil" bir otomotiv markası olacak. </w:t>
      </w:r>
    </w:p>
    <w:p w14:paraId="75882372" w14:textId="3D4A1930" w:rsidR="003A25A5" w:rsidRPr="003A25A5" w:rsidRDefault="003A25A5" w:rsidP="003A25A5">
      <w:pPr>
        <w:pStyle w:val="ListeParagraf"/>
        <w:spacing w:line="360" w:lineRule="auto"/>
        <w:ind w:left="0"/>
        <w:jc w:val="both"/>
        <w:rPr>
          <w:rFonts w:ascii="Arial" w:hAnsi="Arial" w:cs="Arial"/>
          <w:b/>
          <w:bCs/>
          <w:lang w:val="tr-TR"/>
        </w:rPr>
      </w:pPr>
      <w:r w:rsidRPr="003A25A5">
        <w:rPr>
          <w:rFonts w:ascii="Arial" w:hAnsi="Arial" w:cs="Arial"/>
          <w:b/>
          <w:lang w:val="tr-TR"/>
        </w:rPr>
        <w:t>Yeni zorluklar için yeni sinerjiler</w:t>
      </w:r>
    </w:p>
    <w:p w14:paraId="02C4CFD8" w14:textId="2CDF9CF5" w:rsidR="003A25A5" w:rsidRPr="003A25A5" w:rsidRDefault="003A25A5" w:rsidP="004D66C0">
      <w:pPr>
        <w:spacing w:line="360" w:lineRule="auto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>, Renault Grubu ve R</w:t>
      </w:r>
      <w:r w:rsidR="004D66C0">
        <w:rPr>
          <w:rFonts w:ascii="Arial" w:hAnsi="Arial" w:cs="Arial"/>
          <w:lang w:val="tr-TR"/>
        </w:rPr>
        <w:t xml:space="preserve">enault Nissan Mitsubishi </w:t>
      </w:r>
      <w:r w:rsidR="00184E63">
        <w:rPr>
          <w:rFonts w:ascii="Arial" w:hAnsi="Arial" w:cs="Arial"/>
          <w:lang w:val="tr-TR"/>
        </w:rPr>
        <w:t xml:space="preserve">(RNB) </w:t>
      </w:r>
      <w:r w:rsidRPr="003A25A5">
        <w:rPr>
          <w:rFonts w:ascii="Arial" w:hAnsi="Arial" w:cs="Arial"/>
          <w:lang w:val="tr-TR"/>
        </w:rPr>
        <w:t>İttifakı’nın yeteneklerin</w:t>
      </w:r>
      <w:r w:rsidR="004D66C0">
        <w:rPr>
          <w:rFonts w:ascii="Arial" w:hAnsi="Arial" w:cs="Arial"/>
          <w:lang w:val="tr-TR"/>
        </w:rPr>
        <w:t xml:space="preserve">in gücünü arkasına </w:t>
      </w:r>
      <w:proofErr w:type="spellStart"/>
      <w:r w:rsidR="004D66C0">
        <w:rPr>
          <w:rFonts w:ascii="Arial" w:hAnsi="Arial" w:cs="Arial"/>
          <w:lang w:val="tr-TR"/>
        </w:rPr>
        <w:t>alaqcak</w:t>
      </w:r>
      <w:r w:rsidRPr="003A25A5">
        <w:rPr>
          <w:rFonts w:ascii="Arial" w:hAnsi="Arial" w:cs="Arial"/>
          <w:lang w:val="tr-TR"/>
        </w:rPr>
        <w:t>Bunlar</w:t>
      </w:r>
      <w:proofErr w:type="spellEnd"/>
      <w:r w:rsidRPr="003A25A5">
        <w:rPr>
          <w:rFonts w:ascii="Arial" w:hAnsi="Arial" w:cs="Arial"/>
          <w:lang w:val="tr-TR"/>
        </w:rPr>
        <w:t xml:space="preserve"> arasında </w:t>
      </w:r>
      <w:proofErr w:type="spellStart"/>
      <w:r w:rsidRPr="003A25A5">
        <w:rPr>
          <w:rFonts w:ascii="Arial" w:hAnsi="Arial" w:cs="Arial"/>
          <w:lang w:val="tr-TR"/>
        </w:rPr>
        <w:t>Alliance</w:t>
      </w:r>
      <w:proofErr w:type="spellEnd"/>
      <w:r w:rsidRPr="003A25A5">
        <w:rPr>
          <w:rFonts w:ascii="Arial" w:hAnsi="Arial" w:cs="Arial"/>
          <w:lang w:val="tr-TR"/>
        </w:rPr>
        <w:t>-EV platformu ile teknoloji, küresel üretim ayak izi, optimum maliyet rekabeti sağlayan güçlü bir satın alma kolu, küresel bir dağıtım a</w:t>
      </w:r>
      <w:r>
        <w:rPr>
          <w:rFonts w:ascii="Arial" w:hAnsi="Arial" w:cs="Arial"/>
          <w:lang w:val="tr-TR"/>
        </w:rPr>
        <w:t>ğ</w:t>
      </w:r>
      <w:r w:rsidRPr="003A25A5">
        <w:rPr>
          <w:rFonts w:ascii="Arial" w:hAnsi="Arial" w:cs="Arial"/>
          <w:lang w:val="tr-TR"/>
        </w:rPr>
        <w:t xml:space="preserve">ı ve RCI finansal hizmetler yer alıyor. Temel hedef ise motor sporları yatırımları da dahil olmak </w:t>
      </w:r>
      <w:r>
        <w:rPr>
          <w:rFonts w:ascii="Arial" w:hAnsi="Arial" w:cs="Arial"/>
          <w:lang w:val="tr-TR"/>
        </w:rPr>
        <w:t>üz</w:t>
      </w:r>
      <w:r w:rsidRPr="003A25A5">
        <w:rPr>
          <w:rFonts w:ascii="Arial" w:hAnsi="Arial" w:cs="Arial"/>
          <w:lang w:val="tr-TR"/>
        </w:rPr>
        <w:t>ere 2025 yılına kadar kâr eden bir şirket haline gelmek.</w:t>
      </w:r>
      <w:r w:rsidR="004D66C0">
        <w:rPr>
          <w:rFonts w:ascii="Arial" w:hAnsi="Arial" w:cs="Arial"/>
          <w:lang w:val="tr-TR"/>
        </w:rPr>
        <w:br/>
      </w:r>
      <w:r w:rsidR="004D66C0">
        <w:rPr>
          <w:rFonts w:ascii="Arial" w:hAnsi="Arial" w:cs="Arial"/>
          <w:lang w:val="tr-TR"/>
        </w:rPr>
        <w:br/>
      </w:r>
    </w:p>
    <w:p w14:paraId="536635A9" w14:textId="599E5FCF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b/>
          <w:lang w:val="tr-TR"/>
        </w:rPr>
        <w:lastRenderedPageBreak/>
        <w:t>Alpine’in</w:t>
      </w:r>
      <w:proofErr w:type="spellEnd"/>
      <w:r w:rsidRPr="003A25A5">
        <w:rPr>
          <w:rFonts w:ascii="Arial" w:hAnsi="Arial" w:cs="Arial"/>
          <w:b/>
          <w:lang w:val="tr-TR"/>
        </w:rPr>
        <w:t xml:space="preserve"> %100 elektrikli rüya garajı </w:t>
      </w:r>
    </w:p>
    <w:p w14:paraId="132563F9" w14:textId="5AF729D6" w:rsidR="003A25A5" w:rsidRPr="003A25A5" w:rsidRDefault="003A25A5" w:rsidP="003A25A5">
      <w:pPr>
        <w:pStyle w:val="ListeParagraf"/>
        <w:spacing w:line="360" w:lineRule="auto"/>
        <w:ind w:left="0"/>
        <w:jc w:val="both"/>
        <w:rPr>
          <w:rFonts w:ascii="Arial" w:hAnsi="Arial" w:cs="Arial"/>
          <w:lang w:val="tr-TR"/>
        </w:rPr>
      </w:pPr>
      <w:r w:rsidRPr="003A25A5">
        <w:rPr>
          <w:rFonts w:ascii="Arial" w:hAnsi="Arial" w:cs="Arial"/>
          <w:lang w:val="tr-TR"/>
        </w:rPr>
        <w:t xml:space="preserve">Yeni </w:t>
      </w:r>
      <w:proofErr w:type="spellStart"/>
      <w:r w:rsidRPr="003A25A5">
        <w:rPr>
          <w:rFonts w:ascii="Arial" w:hAnsi="Arial" w:cs="Arial"/>
          <w:lang w:val="tr-TR"/>
        </w:rPr>
        <w:t>organizasyonel</w:t>
      </w:r>
      <w:proofErr w:type="spellEnd"/>
      <w:r w:rsidRPr="003A25A5">
        <w:rPr>
          <w:rFonts w:ascii="Arial" w:hAnsi="Arial" w:cs="Arial"/>
          <w:lang w:val="tr-TR"/>
        </w:rPr>
        <w:t xml:space="preserve"> yapı, Renault Grubu ve </w:t>
      </w:r>
      <w:r w:rsidR="00184E63">
        <w:rPr>
          <w:rFonts w:ascii="Arial" w:hAnsi="Arial" w:cs="Arial"/>
          <w:lang w:val="tr-TR"/>
        </w:rPr>
        <w:t xml:space="preserve">RNB İttifakı </w:t>
      </w:r>
      <w:r w:rsidRPr="003A25A5">
        <w:rPr>
          <w:rFonts w:ascii="Arial" w:hAnsi="Arial" w:cs="Arial"/>
          <w:lang w:val="tr-TR"/>
        </w:rPr>
        <w:t xml:space="preserve">ile sinerji yaratılması ve seçilen ortaklarla iş birliği, </w:t>
      </w:r>
      <w:proofErr w:type="spellStart"/>
      <w:r w:rsidRPr="003A25A5">
        <w:rPr>
          <w:rFonts w:ascii="Arial" w:hAnsi="Arial" w:cs="Arial"/>
          <w:lang w:val="tr-TR"/>
        </w:rPr>
        <w:t>Alpine’nin</w:t>
      </w:r>
      <w:proofErr w:type="spellEnd"/>
      <w:r w:rsidRPr="003A25A5">
        <w:rPr>
          <w:rFonts w:ascii="Arial" w:hAnsi="Arial" w:cs="Arial"/>
          <w:lang w:val="tr-TR"/>
        </w:rPr>
        <w:t xml:space="preserve"> ürün planını desteklemede birer araç olacak:  </w:t>
      </w:r>
    </w:p>
    <w:p w14:paraId="1C790E31" w14:textId="293430BC" w:rsidR="003A25A5" w:rsidRPr="003A25A5" w:rsidRDefault="00184E63" w:rsidP="003A25A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u w:val="single"/>
          <w:lang w:val="tr-TR"/>
        </w:rPr>
      </w:pPr>
      <w:r>
        <w:rPr>
          <w:rFonts w:ascii="Arial" w:hAnsi="Arial" w:cs="Arial"/>
          <w:lang w:val="tr-TR"/>
        </w:rPr>
        <w:t>İttifak</w:t>
      </w:r>
      <w:r w:rsidR="003A25A5" w:rsidRPr="003A25A5">
        <w:rPr>
          <w:rFonts w:ascii="Arial" w:hAnsi="Arial" w:cs="Arial"/>
          <w:lang w:val="tr-TR"/>
        </w:rPr>
        <w:t xml:space="preserve"> CMF-B EV platformuna dayalı %100 elektrikli B </w:t>
      </w:r>
      <w:proofErr w:type="spellStart"/>
      <w:r w:rsidR="003A25A5" w:rsidRPr="003A25A5">
        <w:rPr>
          <w:rFonts w:ascii="Arial" w:hAnsi="Arial" w:cs="Arial"/>
          <w:lang w:val="tr-TR"/>
        </w:rPr>
        <w:t>segmenti</w:t>
      </w:r>
      <w:proofErr w:type="spellEnd"/>
      <w:r w:rsidR="003A25A5" w:rsidRPr="003A25A5">
        <w:rPr>
          <w:rFonts w:ascii="Arial" w:hAnsi="Arial" w:cs="Arial"/>
          <w:lang w:val="tr-TR"/>
        </w:rPr>
        <w:t xml:space="preserve"> Hot </w:t>
      </w:r>
      <w:proofErr w:type="spellStart"/>
      <w:r w:rsidR="003A25A5" w:rsidRPr="003A25A5">
        <w:rPr>
          <w:rFonts w:ascii="Arial" w:hAnsi="Arial" w:cs="Arial"/>
          <w:lang w:val="tr-TR"/>
        </w:rPr>
        <w:t>Hatch</w:t>
      </w:r>
      <w:proofErr w:type="spellEnd"/>
      <w:r w:rsidR="003A25A5" w:rsidRPr="003A25A5">
        <w:rPr>
          <w:rFonts w:ascii="Arial" w:hAnsi="Arial" w:cs="Arial"/>
          <w:lang w:val="tr-TR"/>
        </w:rPr>
        <w:t xml:space="preserve"> </w:t>
      </w:r>
    </w:p>
    <w:p w14:paraId="6B223342" w14:textId="3CE020A0" w:rsidR="003A25A5" w:rsidRPr="003A25A5" w:rsidRDefault="00184E63" w:rsidP="003A25A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u w:val="single"/>
          <w:lang w:val="tr-TR"/>
        </w:rPr>
      </w:pPr>
      <w:r>
        <w:rPr>
          <w:rFonts w:ascii="Arial" w:hAnsi="Arial" w:cs="Arial"/>
          <w:lang w:val="tr-TR"/>
        </w:rPr>
        <w:t xml:space="preserve">İttifak </w:t>
      </w:r>
      <w:r w:rsidR="003A25A5" w:rsidRPr="003A25A5">
        <w:rPr>
          <w:rFonts w:ascii="Arial" w:hAnsi="Arial" w:cs="Arial"/>
          <w:lang w:val="tr-TR"/>
        </w:rPr>
        <w:t xml:space="preserve">CMF-EV platformuna dayalı %100 elektrikli C </w:t>
      </w:r>
      <w:proofErr w:type="spellStart"/>
      <w:r w:rsidR="003A25A5" w:rsidRPr="003A25A5">
        <w:rPr>
          <w:rFonts w:ascii="Arial" w:hAnsi="Arial" w:cs="Arial"/>
          <w:lang w:val="tr-TR"/>
        </w:rPr>
        <w:t>segmenti</w:t>
      </w:r>
      <w:proofErr w:type="spellEnd"/>
      <w:r w:rsidR="003A25A5" w:rsidRPr="003A25A5">
        <w:rPr>
          <w:rFonts w:ascii="Arial" w:hAnsi="Arial" w:cs="Arial"/>
          <w:lang w:val="tr-TR"/>
        </w:rPr>
        <w:t xml:space="preserve"> Sports Cross </w:t>
      </w:r>
      <w:proofErr w:type="spellStart"/>
      <w:r w:rsidR="003A25A5" w:rsidRPr="003A25A5">
        <w:rPr>
          <w:rFonts w:ascii="Arial" w:hAnsi="Arial" w:cs="Arial"/>
          <w:lang w:val="tr-TR"/>
        </w:rPr>
        <w:t>Over</w:t>
      </w:r>
      <w:proofErr w:type="spellEnd"/>
      <w:r w:rsidR="003A25A5" w:rsidRPr="003A25A5">
        <w:rPr>
          <w:rFonts w:ascii="Arial" w:hAnsi="Arial" w:cs="Arial"/>
          <w:lang w:val="tr-TR"/>
        </w:rPr>
        <w:t xml:space="preserve"> </w:t>
      </w:r>
    </w:p>
    <w:p w14:paraId="1A15536E" w14:textId="77777777" w:rsidR="003A25A5" w:rsidRPr="003A25A5" w:rsidRDefault="003A25A5" w:rsidP="003A25A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Arial" w:hAnsi="Arial" w:cs="Arial"/>
          <w:u w:val="single"/>
          <w:lang w:val="tr-TR"/>
        </w:rPr>
      </w:pPr>
      <w:r w:rsidRPr="003A25A5">
        <w:rPr>
          <w:rFonts w:ascii="Arial" w:hAnsi="Arial" w:cs="Arial"/>
          <w:lang w:val="tr-TR"/>
        </w:rPr>
        <w:t xml:space="preserve">Lotus </w:t>
      </w:r>
      <w:proofErr w:type="gramStart"/>
      <w:r w:rsidRPr="003A25A5">
        <w:rPr>
          <w:rFonts w:ascii="Arial" w:hAnsi="Arial" w:cs="Arial"/>
          <w:lang w:val="tr-TR"/>
        </w:rPr>
        <w:t>ile birlikte</w:t>
      </w:r>
      <w:proofErr w:type="gramEnd"/>
      <w:r w:rsidRPr="003A25A5">
        <w:rPr>
          <w:rFonts w:ascii="Arial" w:hAnsi="Arial" w:cs="Arial"/>
          <w:lang w:val="tr-TR"/>
        </w:rPr>
        <w:t xml:space="preserve"> geliştirilen A110'un %100 elektrikli muadili</w:t>
      </w:r>
    </w:p>
    <w:p w14:paraId="3F2E5E88" w14:textId="77777777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iş birimini geliştirmenin bir parçası olarak, Renault Grubu ve Lotus Grubu, elektrikli spor otomobilin ortak geliştirilmesi de dahil olmak üzere bir dizi iş birliği alanını incelemek için bir mutabakat sözleşmesi (</w:t>
      </w:r>
      <w:proofErr w:type="spellStart"/>
      <w:r w:rsidRPr="003A25A5">
        <w:rPr>
          <w:rFonts w:ascii="Arial" w:hAnsi="Arial" w:cs="Arial"/>
          <w:lang w:val="tr-TR"/>
        </w:rPr>
        <w:t>MoU</w:t>
      </w:r>
      <w:proofErr w:type="spellEnd"/>
      <w:r w:rsidRPr="003A25A5">
        <w:rPr>
          <w:rFonts w:ascii="Arial" w:hAnsi="Arial" w:cs="Arial"/>
          <w:lang w:val="tr-TR"/>
        </w:rPr>
        <w:t xml:space="preserve">) imzaladı.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ve Lotus </w:t>
      </w:r>
      <w:proofErr w:type="gramStart"/>
      <w:r w:rsidRPr="003A25A5">
        <w:rPr>
          <w:rFonts w:ascii="Arial" w:hAnsi="Arial" w:cs="Arial"/>
          <w:lang w:val="tr-TR"/>
        </w:rPr>
        <w:t>ekipleri,</w:t>
      </w:r>
      <w:proofErr w:type="gramEnd"/>
      <w:r w:rsidRPr="003A25A5">
        <w:rPr>
          <w:rFonts w:ascii="Arial" w:hAnsi="Arial" w:cs="Arial"/>
          <w:lang w:val="tr-TR"/>
        </w:rPr>
        <w:t xml:space="preserve"> hem Fransa hem de Birleşik </w:t>
      </w:r>
      <w:proofErr w:type="spellStart"/>
      <w:r w:rsidRPr="003A25A5">
        <w:rPr>
          <w:rFonts w:ascii="Arial" w:hAnsi="Arial" w:cs="Arial"/>
          <w:lang w:val="tr-TR"/>
        </w:rPr>
        <w:t>Krallık'taki</w:t>
      </w:r>
      <w:proofErr w:type="spellEnd"/>
      <w:r w:rsidRPr="003A25A5">
        <w:rPr>
          <w:rFonts w:ascii="Arial" w:hAnsi="Arial" w:cs="Arial"/>
          <w:lang w:val="tr-TR"/>
        </w:rPr>
        <w:t xml:space="preserve"> ilgili kurumların kaynaklarını, uzmanlığını ve tesislerini kullanarak elektrikli spor otomobilinin ortak mühendisliği, tasarımı ve geliştirilmesi için kapsamlı bir fizibilite çalışması yürütecek. </w:t>
      </w:r>
    </w:p>
    <w:p w14:paraId="70ED4A64" w14:textId="1E565478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="00CD3492">
        <w:rPr>
          <w:rFonts w:ascii="Arial" w:hAnsi="Arial" w:cs="Arial"/>
          <w:lang w:val="tr-TR"/>
        </w:rPr>
        <w:t>;</w:t>
      </w:r>
      <w:r w:rsidRPr="003A25A5">
        <w:rPr>
          <w:rFonts w:ascii="Arial" w:hAnsi="Arial" w:cs="Arial"/>
          <w:lang w:val="tr-TR"/>
        </w:rPr>
        <w:t xml:space="preserve"> teknoloji, dağıtım, müşteri deneyimi ya da markaya ve müşterilere değer katan diğer tüm alanlarda Renault Grubu </w:t>
      </w:r>
      <w:proofErr w:type="spellStart"/>
      <w:r w:rsidRPr="003A25A5">
        <w:rPr>
          <w:rFonts w:ascii="Arial" w:hAnsi="Arial" w:cs="Arial"/>
          <w:lang w:val="tr-TR"/>
        </w:rPr>
        <w:t>inovasyonunun</w:t>
      </w:r>
      <w:proofErr w:type="spellEnd"/>
      <w:r w:rsidRPr="003A25A5">
        <w:rPr>
          <w:rFonts w:ascii="Arial" w:hAnsi="Arial" w:cs="Arial"/>
          <w:lang w:val="tr-TR"/>
        </w:rPr>
        <w:t xml:space="preserve"> ön saflarında yer alacak. Dolayısıyla, </w:t>
      </w:r>
      <w:proofErr w:type="spellStart"/>
      <w:r w:rsidRPr="003A25A5">
        <w:rPr>
          <w:rFonts w:ascii="Arial" w:hAnsi="Arial" w:cs="Arial"/>
          <w:lang w:val="tr-TR"/>
        </w:rPr>
        <w:t>Alpine'nin</w:t>
      </w:r>
      <w:proofErr w:type="spellEnd"/>
      <w:r w:rsidRPr="003A25A5">
        <w:rPr>
          <w:rFonts w:ascii="Arial" w:hAnsi="Arial" w:cs="Arial"/>
          <w:lang w:val="tr-TR"/>
        </w:rPr>
        <w:t xml:space="preserve"> yeni ürün jenerasyonu, Renault Grubu'nun en son yeniliklerinin yanı sıra F1'in teknoloji ve uzmanlığından yararlanacak: F1’in veri analizi ve işlemedeki yüksek performansından elde edilen verimli enerji yönetimi, güvenlik sistemleri ve bağlantı çözümleri</w:t>
      </w:r>
      <w:r w:rsidR="00CD3492">
        <w:rPr>
          <w:rFonts w:ascii="Arial" w:hAnsi="Arial" w:cs="Arial"/>
          <w:lang w:val="tr-TR"/>
        </w:rPr>
        <w:t xml:space="preserve">… Tüm bunlar </w:t>
      </w:r>
      <w:proofErr w:type="spellStart"/>
      <w:r w:rsidR="00CD3492" w:rsidRPr="003A25A5">
        <w:rPr>
          <w:rFonts w:ascii="Arial" w:hAnsi="Arial" w:cs="Arial"/>
          <w:lang w:val="tr-TR"/>
        </w:rPr>
        <w:t>Alpine</w:t>
      </w:r>
      <w:proofErr w:type="spellEnd"/>
      <w:r w:rsidR="00CD3492" w:rsidRPr="003A25A5">
        <w:rPr>
          <w:rFonts w:ascii="Arial" w:hAnsi="Arial" w:cs="Arial"/>
          <w:lang w:val="tr-TR"/>
        </w:rPr>
        <w:t xml:space="preserve"> ürünlerine önemli bir rekabet avantajı sağlayacak</w:t>
      </w:r>
      <w:r w:rsidR="00CD3492">
        <w:rPr>
          <w:rFonts w:ascii="Arial" w:hAnsi="Arial" w:cs="Arial"/>
          <w:lang w:val="tr-TR"/>
        </w:rPr>
        <w:t>:</w:t>
      </w:r>
    </w:p>
    <w:p w14:paraId="5A4BC700" w14:textId="6CB406CB" w:rsidR="003A25A5" w:rsidRPr="00DC11BF" w:rsidRDefault="003A25A5" w:rsidP="003A25A5">
      <w:pPr>
        <w:spacing w:line="360" w:lineRule="auto"/>
        <w:jc w:val="both"/>
        <w:rPr>
          <w:rFonts w:ascii="Arial" w:hAnsi="Arial" w:cs="Arial"/>
          <w:i/>
          <w:iCs/>
          <w:lang w:val="tr-TR"/>
        </w:rPr>
      </w:pPr>
      <w:proofErr w:type="spellStart"/>
      <w:r w:rsidRPr="00DC11BF">
        <w:rPr>
          <w:rFonts w:ascii="Arial" w:hAnsi="Arial" w:cs="Arial"/>
          <w:b/>
          <w:bCs/>
          <w:i/>
          <w:iCs/>
          <w:lang w:val="tr-TR"/>
        </w:rPr>
        <w:t>Alpine</w:t>
      </w:r>
      <w:proofErr w:type="spellEnd"/>
      <w:r w:rsidRPr="00DC11BF">
        <w:rPr>
          <w:rFonts w:ascii="Arial" w:hAnsi="Arial" w:cs="Arial"/>
          <w:b/>
          <w:bCs/>
          <w:i/>
          <w:iCs/>
          <w:lang w:val="tr-TR"/>
        </w:rPr>
        <w:t xml:space="preserve"> CEO’su </w:t>
      </w:r>
      <w:proofErr w:type="spellStart"/>
      <w:r w:rsidRPr="00DC11BF">
        <w:rPr>
          <w:rFonts w:ascii="Arial" w:hAnsi="Arial" w:cs="Arial"/>
          <w:b/>
          <w:bCs/>
          <w:i/>
          <w:iCs/>
          <w:lang w:val="tr-TR"/>
        </w:rPr>
        <w:t>Laurent</w:t>
      </w:r>
      <w:proofErr w:type="spellEnd"/>
      <w:r w:rsidRPr="00DC11BF">
        <w:rPr>
          <w:rFonts w:ascii="Arial" w:hAnsi="Arial" w:cs="Arial"/>
          <w:b/>
          <w:bCs/>
          <w:i/>
          <w:iCs/>
          <w:lang w:val="tr-TR"/>
        </w:rPr>
        <w:t xml:space="preserve"> </w:t>
      </w:r>
      <w:proofErr w:type="spellStart"/>
      <w:r w:rsidRPr="00DC11BF">
        <w:rPr>
          <w:rFonts w:ascii="Arial" w:hAnsi="Arial" w:cs="Arial"/>
          <w:b/>
          <w:bCs/>
          <w:i/>
          <w:iCs/>
          <w:lang w:val="tr-TR"/>
        </w:rPr>
        <w:t>Rossi</w:t>
      </w:r>
      <w:proofErr w:type="spellEnd"/>
      <w:r w:rsidRPr="00DC11BF">
        <w:rPr>
          <w:rFonts w:ascii="Arial" w:hAnsi="Arial" w:cs="Arial"/>
          <w:b/>
          <w:bCs/>
          <w:i/>
          <w:iCs/>
          <w:lang w:val="tr-TR"/>
        </w:rPr>
        <w:t>,</w:t>
      </w:r>
      <w:r w:rsidRPr="00DC11BF">
        <w:rPr>
          <w:rFonts w:ascii="Arial" w:hAnsi="Arial" w:cs="Arial"/>
          <w:i/>
          <w:iCs/>
          <w:lang w:val="tr-TR"/>
        </w:rPr>
        <w:t xml:space="preserve"> “Yeni </w:t>
      </w:r>
      <w:proofErr w:type="spellStart"/>
      <w:r w:rsidRPr="00DC11BF">
        <w:rPr>
          <w:rFonts w:ascii="Arial" w:hAnsi="Arial" w:cs="Arial"/>
          <w:i/>
          <w:iCs/>
          <w:lang w:val="tr-TR"/>
        </w:rPr>
        <w:t>Alpine</w:t>
      </w:r>
      <w:proofErr w:type="spellEnd"/>
      <w:r w:rsidRPr="00DC11BF">
        <w:rPr>
          <w:rFonts w:ascii="Arial" w:hAnsi="Arial" w:cs="Arial"/>
          <w:i/>
          <w:iCs/>
          <w:lang w:val="tr-TR"/>
        </w:rPr>
        <w:t xml:space="preserve"> oluşumu, ayrı değerlere ve kusursuz özelliklere sahip 3 markayı güçlendirerek tam donanımlı tek bir çatı altında topluyor. </w:t>
      </w:r>
      <w:proofErr w:type="spellStart"/>
      <w:r w:rsidRPr="00DC11BF">
        <w:rPr>
          <w:rFonts w:ascii="Arial" w:hAnsi="Arial" w:cs="Arial"/>
          <w:i/>
          <w:iCs/>
          <w:lang w:val="tr-TR"/>
        </w:rPr>
        <w:t>Dieppe’deki</w:t>
      </w:r>
      <w:proofErr w:type="spellEnd"/>
      <w:r w:rsidRPr="00DC11BF">
        <w:rPr>
          <w:rFonts w:ascii="Arial" w:hAnsi="Arial" w:cs="Arial"/>
          <w:i/>
          <w:iCs/>
          <w:lang w:val="tr-TR"/>
        </w:rPr>
        <w:t xml:space="preserve"> fabrikamızın hünerleri, F1 ve Renault Sport ekiplerimizin mühendislik becerisi, teknolojiyle donatılmış tamamen elektrikli ürün gamımızı ön plana çıkartarak </w:t>
      </w:r>
      <w:proofErr w:type="spellStart"/>
      <w:r w:rsidRPr="00DC11BF">
        <w:rPr>
          <w:rFonts w:ascii="Arial" w:hAnsi="Arial" w:cs="Arial"/>
          <w:i/>
          <w:iCs/>
          <w:lang w:val="tr-TR"/>
        </w:rPr>
        <w:t>Alpine</w:t>
      </w:r>
      <w:proofErr w:type="spellEnd"/>
      <w:r w:rsidRPr="00DC11BF">
        <w:rPr>
          <w:rFonts w:ascii="Arial" w:hAnsi="Arial" w:cs="Arial"/>
          <w:i/>
          <w:iCs/>
          <w:lang w:val="tr-TR"/>
        </w:rPr>
        <w:t xml:space="preserve"> adını geleceğe taşıyacak. Özgün tarzımız, ileri teknolojimiz, ezber bozan yaklaşımımız ve tutkumuzla yollarda ve pistlerde olacağız” dedi.</w:t>
      </w:r>
    </w:p>
    <w:p w14:paraId="281E41C3" w14:textId="77777777" w:rsidR="003A25A5" w:rsidRPr="003A25A5" w:rsidRDefault="003A25A5" w:rsidP="003A25A5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3A25A5">
        <w:rPr>
          <w:rFonts w:ascii="Arial" w:hAnsi="Arial" w:cs="Arial"/>
          <w:b/>
          <w:bCs/>
          <w:lang w:val="tr-TR"/>
        </w:rPr>
        <w:t>Yarışın devamı</w:t>
      </w:r>
    </w:p>
    <w:p w14:paraId="2BCDABDC" w14:textId="4FCE74EC" w:rsidR="003A25A5" w:rsidRPr="003A25A5" w:rsidRDefault="003A25A5" w:rsidP="003A25A5">
      <w:pPr>
        <w:spacing w:line="360" w:lineRule="auto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ve Renault, Formula 1, Ralli ya da Dayanıklılık gibi farklı kategorilerde başarılarla dolu uzun bir yarış geçmişine sahip. </w:t>
      </w: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 Tasarım Direktörü </w:t>
      </w:r>
      <w:proofErr w:type="spellStart"/>
      <w:r w:rsidRPr="003A25A5">
        <w:rPr>
          <w:rFonts w:ascii="Arial" w:hAnsi="Arial" w:cs="Arial"/>
          <w:lang w:val="tr-TR"/>
        </w:rPr>
        <w:t>Antony</w:t>
      </w:r>
      <w:proofErr w:type="spellEnd"/>
      <w:r w:rsidRPr="003A25A5">
        <w:rPr>
          <w:rFonts w:ascii="Arial" w:hAnsi="Arial" w:cs="Arial"/>
          <w:lang w:val="tr-TR"/>
        </w:rPr>
        <w:t xml:space="preserve"> </w:t>
      </w:r>
      <w:proofErr w:type="spellStart"/>
      <w:r w:rsidRPr="003A25A5">
        <w:rPr>
          <w:rFonts w:ascii="Arial" w:hAnsi="Arial" w:cs="Arial"/>
          <w:lang w:val="tr-TR"/>
        </w:rPr>
        <w:t>Villain</w:t>
      </w:r>
      <w:proofErr w:type="spellEnd"/>
      <w:r w:rsidRPr="003A25A5">
        <w:rPr>
          <w:rFonts w:ascii="Arial" w:hAnsi="Arial" w:cs="Arial"/>
          <w:lang w:val="tr-TR"/>
        </w:rPr>
        <w:t xml:space="preserve">, </w:t>
      </w:r>
      <w:bookmarkStart w:id="2" w:name="_GoBack"/>
      <w:r w:rsidRPr="00841311">
        <w:rPr>
          <w:rFonts w:ascii="Arial" w:hAnsi="Arial" w:cs="Arial"/>
          <w:i/>
          <w:iCs/>
          <w:lang w:val="tr-TR"/>
        </w:rPr>
        <w:t xml:space="preserve">“Formula 1’in yanında tüm </w:t>
      </w:r>
      <w:proofErr w:type="spellStart"/>
      <w:r w:rsidRPr="00841311">
        <w:rPr>
          <w:rFonts w:ascii="Arial" w:hAnsi="Arial" w:cs="Arial"/>
          <w:i/>
          <w:iCs/>
          <w:lang w:val="tr-TR"/>
        </w:rPr>
        <w:t>Alpine</w:t>
      </w:r>
      <w:proofErr w:type="spellEnd"/>
      <w:r w:rsidRPr="00841311">
        <w:rPr>
          <w:rFonts w:ascii="Arial" w:hAnsi="Arial" w:cs="Arial"/>
          <w:i/>
          <w:iCs/>
          <w:lang w:val="tr-TR"/>
        </w:rPr>
        <w:t xml:space="preserve"> motor sporları programlarına güçlü ve özel bir kimlik vermek </w:t>
      </w:r>
      <w:r w:rsidR="00DC11BF" w:rsidRPr="00841311">
        <w:rPr>
          <w:rFonts w:ascii="Arial" w:hAnsi="Arial" w:cs="Arial"/>
          <w:i/>
          <w:iCs/>
          <w:lang w:val="tr-TR"/>
        </w:rPr>
        <w:t xml:space="preserve">önemli </w:t>
      </w:r>
      <w:r w:rsidRPr="00841311">
        <w:rPr>
          <w:rFonts w:ascii="Arial" w:hAnsi="Arial" w:cs="Arial"/>
          <w:i/>
          <w:iCs/>
          <w:lang w:val="tr-TR"/>
        </w:rPr>
        <w:t xml:space="preserve">bir fırsat. Faaliyetlerimizin merkezinde yer alan motor sporları ile görsel kimlik bizim için çok önemli. Bugün </w:t>
      </w:r>
      <w:r w:rsidR="00DC11BF" w:rsidRPr="00841311">
        <w:rPr>
          <w:rFonts w:ascii="Arial" w:hAnsi="Arial" w:cs="Arial"/>
          <w:i/>
          <w:iCs/>
          <w:lang w:val="tr-TR"/>
        </w:rPr>
        <w:t xml:space="preserve">yeni tasarımıyla gördüğünüz aracımız </w:t>
      </w:r>
      <w:proofErr w:type="spellStart"/>
      <w:r w:rsidRPr="00841311">
        <w:rPr>
          <w:rFonts w:ascii="Arial" w:hAnsi="Arial" w:cs="Arial"/>
          <w:i/>
          <w:iCs/>
          <w:lang w:val="tr-TR"/>
        </w:rPr>
        <w:t>Alpine</w:t>
      </w:r>
      <w:proofErr w:type="spellEnd"/>
      <w:r w:rsidRPr="00841311">
        <w:rPr>
          <w:rFonts w:ascii="Arial" w:hAnsi="Arial" w:cs="Arial"/>
          <w:i/>
          <w:iCs/>
          <w:lang w:val="tr-TR"/>
        </w:rPr>
        <w:t xml:space="preserve"> F1 ekibinin yeni kimliğinin ilk çağrışımı. Bazı yapısal görsel öğeler </w:t>
      </w:r>
      <w:r w:rsidR="00DC11BF" w:rsidRPr="00841311">
        <w:rPr>
          <w:rFonts w:ascii="Arial" w:hAnsi="Arial" w:cs="Arial"/>
          <w:i/>
          <w:iCs/>
          <w:lang w:val="tr-TR"/>
        </w:rPr>
        <w:t xml:space="preserve">araç üzerinde </w:t>
      </w:r>
      <w:r w:rsidRPr="00841311">
        <w:rPr>
          <w:rFonts w:ascii="Arial" w:hAnsi="Arial" w:cs="Arial"/>
          <w:i/>
          <w:iCs/>
          <w:lang w:val="tr-TR"/>
        </w:rPr>
        <w:t xml:space="preserve">kalmaya devam edecek, bazıları ise değişecek. Üç renkli büyük </w:t>
      </w:r>
      <w:proofErr w:type="spellStart"/>
      <w:r w:rsidRPr="00841311">
        <w:rPr>
          <w:rFonts w:ascii="Arial" w:hAnsi="Arial" w:cs="Arial"/>
          <w:i/>
          <w:iCs/>
          <w:lang w:val="tr-TR"/>
        </w:rPr>
        <w:t>Alpine</w:t>
      </w:r>
      <w:proofErr w:type="spellEnd"/>
      <w:r w:rsidRPr="00841311">
        <w:rPr>
          <w:rFonts w:ascii="Arial" w:hAnsi="Arial" w:cs="Arial"/>
          <w:i/>
          <w:iCs/>
          <w:lang w:val="tr-TR"/>
        </w:rPr>
        <w:t xml:space="preserve"> logosu, markanın motor sporlarındaki kimliğinin en belirgin sembolü. Mavi, </w:t>
      </w:r>
      <w:r w:rsidRPr="00841311">
        <w:rPr>
          <w:rFonts w:ascii="Arial" w:hAnsi="Arial" w:cs="Arial"/>
          <w:i/>
          <w:iCs/>
          <w:lang w:val="tr-TR"/>
        </w:rPr>
        <w:lastRenderedPageBreak/>
        <w:t>beyaz ve kırmızı renkler bizim için çok önemli olan Fransız ve İngiliz bayraklarını ifade ediyor. Tüm motor sporları öğelerinde değişiklikler yapılmaya devam edecek”</w:t>
      </w:r>
      <w:bookmarkEnd w:id="2"/>
      <w:r w:rsidRPr="003A25A5">
        <w:rPr>
          <w:rFonts w:ascii="Arial" w:hAnsi="Arial" w:cs="Arial"/>
          <w:lang w:val="tr-TR"/>
        </w:rPr>
        <w:t xml:space="preserve"> ifadelerini kullandı.</w:t>
      </w:r>
    </w:p>
    <w:p w14:paraId="3595AD3D" w14:textId="4A23DD25" w:rsidR="003A25A5" w:rsidRPr="003A25A5" w:rsidRDefault="003A25A5" w:rsidP="003A25A5">
      <w:pPr>
        <w:pStyle w:val="ListeParagraf"/>
        <w:spacing w:before="240" w:line="360" w:lineRule="auto"/>
        <w:ind w:left="0"/>
        <w:jc w:val="both"/>
        <w:rPr>
          <w:rFonts w:ascii="Arial" w:hAnsi="Arial" w:cs="Arial"/>
          <w:b/>
          <w:lang w:val="tr-TR"/>
        </w:rPr>
      </w:pPr>
      <w:r w:rsidRPr="003A25A5">
        <w:rPr>
          <w:rFonts w:ascii="Arial" w:hAnsi="Arial" w:cs="Arial"/>
          <w:b/>
          <w:lang w:val="tr-TR"/>
        </w:rPr>
        <w:t>Rekabet için rekabetten doğan marka</w:t>
      </w:r>
    </w:p>
    <w:p w14:paraId="7FDF67A4" w14:textId="79A274EC" w:rsidR="003A25A5" w:rsidRPr="003A25A5" w:rsidRDefault="003A25A5" w:rsidP="003A25A5">
      <w:pPr>
        <w:pStyle w:val="ListeParagraf"/>
        <w:spacing w:before="240" w:line="360" w:lineRule="auto"/>
        <w:ind w:left="0"/>
        <w:jc w:val="both"/>
        <w:rPr>
          <w:rFonts w:ascii="Arial" w:hAnsi="Arial" w:cs="Arial"/>
          <w:lang w:val="tr-TR"/>
        </w:rPr>
      </w:pPr>
      <w:proofErr w:type="spellStart"/>
      <w:r w:rsidRPr="003A25A5">
        <w:rPr>
          <w:rFonts w:ascii="Arial" w:hAnsi="Arial" w:cs="Arial"/>
          <w:lang w:val="tr-TR"/>
        </w:rPr>
        <w:t>Alpine</w:t>
      </w:r>
      <w:proofErr w:type="spellEnd"/>
      <w:r w:rsidRPr="003A25A5">
        <w:rPr>
          <w:rFonts w:ascii="Arial" w:hAnsi="Arial" w:cs="Arial"/>
          <w:lang w:val="tr-TR"/>
        </w:rPr>
        <w:t xml:space="preserve">, rekabet konusunda tutkulu genç bir olan Jean </w:t>
      </w:r>
      <w:proofErr w:type="spellStart"/>
      <w:r w:rsidRPr="003A25A5">
        <w:rPr>
          <w:rFonts w:ascii="Arial" w:hAnsi="Arial" w:cs="Arial"/>
          <w:lang w:val="tr-TR"/>
        </w:rPr>
        <w:t>Rédélé</w:t>
      </w:r>
      <w:proofErr w:type="spellEnd"/>
      <w:r w:rsidRPr="003A25A5">
        <w:rPr>
          <w:rFonts w:ascii="Arial" w:hAnsi="Arial" w:cs="Arial"/>
          <w:lang w:val="tr-TR"/>
        </w:rPr>
        <w:t xml:space="preserve"> tarafından 1955 yılında kuruldu. Şirketine, yarışmak için en sevdiği alanın adını verdi: Alpler. </w:t>
      </w:r>
      <w:proofErr w:type="spellStart"/>
      <w:r w:rsidRPr="003A25A5">
        <w:rPr>
          <w:rFonts w:ascii="Arial" w:hAnsi="Arial" w:cs="Arial"/>
          <w:bdr w:val="none" w:sz="0" w:space="0" w:color="auto" w:frame="1"/>
          <w:lang w:val="tr-TR"/>
        </w:rPr>
        <w:t>Alpine</w:t>
      </w:r>
      <w:proofErr w:type="spellEnd"/>
      <w:r w:rsidRPr="003A25A5">
        <w:rPr>
          <w:rFonts w:ascii="Arial" w:hAnsi="Arial" w:cs="Arial"/>
          <w:bdr w:val="none" w:sz="0" w:space="0" w:color="auto" w:frame="1"/>
          <w:lang w:val="tr-TR"/>
        </w:rPr>
        <w:t xml:space="preserve">, en büyük motor sporları zaferini 1978'de elde etti; Le </w:t>
      </w:r>
      <w:proofErr w:type="spellStart"/>
      <w:r w:rsidRPr="003A25A5">
        <w:rPr>
          <w:rFonts w:ascii="Arial" w:hAnsi="Arial" w:cs="Arial"/>
          <w:bdr w:val="none" w:sz="0" w:space="0" w:color="auto" w:frame="1"/>
          <w:lang w:val="tr-TR"/>
        </w:rPr>
        <w:t>Mans</w:t>
      </w:r>
      <w:proofErr w:type="spellEnd"/>
      <w:r w:rsidRPr="003A25A5">
        <w:rPr>
          <w:rFonts w:ascii="Arial" w:hAnsi="Arial" w:cs="Arial"/>
          <w:bdr w:val="none" w:sz="0" w:space="0" w:color="auto" w:frame="1"/>
          <w:lang w:val="tr-TR"/>
        </w:rPr>
        <w:t xml:space="preserve"> 24 Saat Yarışları zaferi. Fabrika, 70’li ve 80’li yıllarda A310 V6 ve GTA dahil yeni ve yenilikçi binek araçlarını piyasaya sürmeye devam etti. Marka, üretimi 1995’te durdurmuş</w:t>
      </w:r>
      <w:r w:rsidR="006F73A4">
        <w:rPr>
          <w:rFonts w:ascii="Arial" w:hAnsi="Arial" w:cs="Arial"/>
          <w:bdr w:val="none" w:sz="0" w:space="0" w:color="auto" w:frame="1"/>
          <w:lang w:val="tr-TR"/>
        </w:rPr>
        <w:t xml:space="preserve">, </w:t>
      </w:r>
      <w:r w:rsidR="006C06DC">
        <w:rPr>
          <w:rFonts w:ascii="Arial" w:hAnsi="Arial" w:cs="Arial"/>
          <w:bdr w:val="none" w:sz="0" w:space="0" w:color="auto" w:frame="1"/>
          <w:lang w:val="tr-TR"/>
        </w:rPr>
        <w:t xml:space="preserve">2018’de yeni A110’u </w:t>
      </w:r>
      <w:r w:rsidR="006F73A4">
        <w:rPr>
          <w:rFonts w:ascii="Arial" w:hAnsi="Arial" w:cs="Arial"/>
          <w:bdr w:val="none" w:sz="0" w:space="0" w:color="auto" w:frame="1"/>
          <w:lang w:val="tr-TR"/>
        </w:rPr>
        <w:t>hayranlarıyla tekrar buluşturmuştu.</w:t>
      </w:r>
    </w:p>
    <w:bookmarkEnd w:id="0"/>
    <w:p w14:paraId="64549DB9" w14:textId="77777777" w:rsidR="006A4E9B" w:rsidRPr="00B278B4" w:rsidRDefault="006A4E9B" w:rsidP="006A4E9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u w:val="single"/>
          <w:lang w:val="tr-TR" w:eastAsia="tr-TR"/>
        </w:rPr>
      </w:pPr>
      <w:r w:rsidRPr="00B278B4">
        <w:rPr>
          <w:rFonts w:cs="Arial"/>
          <w:b/>
          <w:bCs/>
          <w:sz w:val="16"/>
          <w:szCs w:val="16"/>
          <w:u w:val="single"/>
          <w:lang w:val="tr-TR" w:eastAsia="tr-TR"/>
        </w:rPr>
        <w:t>Bilgi için:</w:t>
      </w:r>
    </w:p>
    <w:p w14:paraId="1D33ABEF" w14:textId="77777777" w:rsidR="006A4E9B" w:rsidRPr="00B278B4" w:rsidRDefault="006A4E9B" w:rsidP="006A4E9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val="tr-TR" w:eastAsia="tr-TR"/>
        </w:rPr>
      </w:pPr>
      <w:r w:rsidRPr="00B278B4">
        <w:rPr>
          <w:rFonts w:cs="Arial"/>
          <w:b/>
          <w:bCs/>
          <w:sz w:val="16"/>
          <w:szCs w:val="16"/>
          <w:lang w:val="tr-TR" w:eastAsia="tr-TR"/>
        </w:rPr>
        <w:t>MAİS İletişim Direktörlüğü</w:t>
      </w:r>
    </w:p>
    <w:p w14:paraId="6257AE9D" w14:textId="77777777" w:rsidR="006A4E9B" w:rsidRPr="00B278B4" w:rsidRDefault="006A4E9B" w:rsidP="006A4E9B">
      <w:pPr>
        <w:autoSpaceDE w:val="0"/>
        <w:autoSpaceDN w:val="0"/>
        <w:adjustRightInd w:val="0"/>
        <w:rPr>
          <w:rFonts w:cs="Arial"/>
          <w:sz w:val="16"/>
          <w:szCs w:val="16"/>
          <w:lang w:val="tr-TR" w:eastAsia="tr-TR"/>
        </w:rPr>
      </w:pPr>
      <w:r w:rsidRPr="00B278B4">
        <w:rPr>
          <w:rFonts w:cs="Arial"/>
          <w:sz w:val="16"/>
          <w:szCs w:val="16"/>
          <w:lang w:val="tr-TR" w:eastAsia="tr-TR"/>
        </w:rPr>
        <w:t xml:space="preserve">Hakan Orhan / Kurumsal İletişim Sorumlusu /  </w:t>
      </w:r>
      <w:hyperlink r:id="rId10" w:history="1">
        <w:r w:rsidRPr="00B278B4">
          <w:rPr>
            <w:rFonts w:cs="Arial"/>
            <w:color w:val="0000FF"/>
            <w:sz w:val="16"/>
            <w:szCs w:val="16"/>
            <w:u w:val="single"/>
            <w:lang w:val="tr-TR" w:eastAsia="tr-TR"/>
          </w:rPr>
          <w:t>hakan.orhan@renault.com.tr</w:t>
        </w:r>
      </w:hyperlink>
      <w:r w:rsidRPr="00B278B4">
        <w:rPr>
          <w:rFonts w:cs="Arial"/>
          <w:sz w:val="16"/>
          <w:szCs w:val="16"/>
          <w:lang w:val="tr-TR" w:eastAsia="tr-TR"/>
        </w:rPr>
        <w:t xml:space="preserve"> / 0534 894 74 16</w:t>
      </w:r>
    </w:p>
    <w:p w14:paraId="58D29F1D" w14:textId="77777777" w:rsidR="006A4E9B" w:rsidRPr="00B278B4" w:rsidRDefault="006A4E9B" w:rsidP="006A4E9B">
      <w:pPr>
        <w:autoSpaceDE w:val="0"/>
        <w:autoSpaceDN w:val="0"/>
        <w:adjustRightInd w:val="0"/>
        <w:rPr>
          <w:rFonts w:cs="Arial"/>
          <w:sz w:val="16"/>
          <w:szCs w:val="16"/>
          <w:lang w:val="tr-TR" w:eastAsia="tr-TR"/>
        </w:rPr>
      </w:pPr>
      <w:r w:rsidRPr="00B278B4">
        <w:rPr>
          <w:rFonts w:cs="Arial"/>
          <w:sz w:val="16"/>
          <w:szCs w:val="16"/>
          <w:lang w:val="tr-TR" w:eastAsia="tr-TR"/>
        </w:rPr>
        <w:t xml:space="preserve">Levent </w:t>
      </w:r>
      <w:proofErr w:type="spellStart"/>
      <w:r w:rsidRPr="00B278B4">
        <w:rPr>
          <w:rFonts w:cs="Arial"/>
          <w:sz w:val="16"/>
          <w:szCs w:val="16"/>
          <w:lang w:val="tr-TR" w:eastAsia="tr-TR"/>
        </w:rPr>
        <w:t>Kadagan</w:t>
      </w:r>
      <w:proofErr w:type="spellEnd"/>
      <w:r w:rsidRPr="00B278B4">
        <w:rPr>
          <w:rFonts w:cs="Arial"/>
          <w:sz w:val="16"/>
          <w:szCs w:val="16"/>
          <w:lang w:val="tr-TR" w:eastAsia="tr-TR"/>
        </w:rPr>
        <w:t xml:space="preserve"> / İletişim Direktörü / </w:t>
      </w:r>
      <w:hyperlink r:id="rId11" w:history="1">
        <w:r w:rsidRPr="00B278B4">
          <w:rPr>
            <w:rFonts w:cs="Arial"/>
            <w:color w:val="0000FF"/>
            <w:sz w:val="16"/>
            <w:szCs w:val="16"/>
            <w:u w:val="single"/>
            <w:lang w:val="tr-TR" w:eastAsia="tr-TR"/>
          </w:rPr>
          <w:t>levent.kadagan@renault.com.tr</w:t>
        </w:r>
      </w:hyperlink>
      <w:r w:rsidRPr="00B278B4">
        <w:rPr>
          <w:rFonts w:cs="Arial"/>
          <w:sz w:val="16"/>
          <w:szCs w:val="16"/>
          <w:lang w:val="tr-TR" w:eastAsia="tr-TR"/>
        </w:rPr>
        <w:t xml:space="preserve"> / 0532 210 45 30</w:t>
      </w:r>
    </w:p>
    <w:p w14:paraId="232F12D3" w14:textId="77777777" w:rsidR="006A4E9B" w:rsidRPr="00B278B4" w:rsidRDefault="00DF6FDE" w:rsidP="006A4E9B">
      <w:pPr>
        <w:autoSpaceDE w:val="0"/>
        <w:autoSpaceDN w:val="0"/>
        <w:adjustRightInd w:val="0"/>
        <w:rPr>
          <w:rFonts w:cs="Arial"/>
          <w:sz w:val="16"/>
          <w:szCs w:val="16"/>
          <w:lang w:val="tr-TR" w:eastAsia="tr-TR"/>
        </w:rPr>
      </w:pPr>
      <w:hyperlink r:id="rId12" w:history="1">
        <w:r w:rsidR="006A4E9B" w:rsidRPr="00B278B4">
          <w:rPr>
            <w:rStyle w:val="Kpr"/>
            <w:rFonts w:cs="Arial"/>
            <w:sz w:val="16"/>
            <w:szCs w:val="16"/>
            <w:lang w:val="tr-TR" w:eastAsia="tr-TR"/>
          </w:rPr>
          <w:t>www.medyadacia.com</w:t>
        </w:r>
      </w:hyperlink>
    </w:p>
    <w:p w14:paraId="178837BD" w14:textId="77777777" w:rsidR="004240B2" w:rsidRPr="003A25A5" w:rsidRDefault="004240B2" w:rsidP="004240B2">
      <w:pPr>
        <w:spacing w:after="0" w:line="360" w:lineRule="auto"/>
        <w:rPr>
          <w:rFonts w:ascii="Arial" w:hAnsi="Arial" w:cs="Arial"/>
          <w:spacing w:val="18"/>
          <w:sz w:val="20"/>
          <w:szCs w:val="20"/>
          <w:lang w:val="tr-TR"/>
        </w:rPr>
      </w:pPr>
    </w:p>
    <w:sectPr w:rsidR="004240B2" w:rsidRPr="003A25A5" w:rsidSect="00362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69C8" w14:textId="77777777" w:rsidR="00DF6FDE" w:rsidRDefault="00DF6FDE" w:rsidP="00B921E4">
      <w:pPr>
        <w:spacing w:after="0" w:line="240" w:lineRule="auto"/>
      </w:pPr>
      <w:r>
        <w:separator/>
      </w:r>
    </w:p>
  </w:endnote>
  <w:endnote w:type="continuationSeparator" w:id="0">
    <w:p w14:paraId="3EC203BD" w14:textId="77777777" w:rsidR="00DF6FDE" w:rsidRDefault="00DF6FDE" w:rsidP="00B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0B18" w14:textId="77777777" w:rsidR="002C54DF" w:rsidRDefault="002C54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55EE" w14:textId="77777777" w:rsidR="00B921E4" w:rsidRDefault="004A2D11">
    <w:pPr>
      <w:pStyle w:val="AltBilgi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4DF930C" wp14:editId="50190B2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a3aa4d0bb7bab7eafef572d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6E045" w14:textId="77777777" w:rsidR="004A2D11" w:rsidRPr="004A2D11" w:rsidRDefault="004A2D11" w:rsidP="004A2D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930C" id="_x0000_t202" coordsize="21600,21600" o:spt="202" path="m,l,21600r21600,l21600,xe">
              <v:stroke joinstyle="miter"/>
              <v:path gradientshapeok="t" o:connecttype="rect"/>
            </v:shapetype>
            <v:shape id="MSIPCMa3aa4d0bb7bab7eafef572d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N8jnTyxAgAASA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4F6E045" w14:textId="77777777" w:rsidR="004A2D11" w:rsidRPr="004A2D11" w:rsidRDefault="004A2D11" w:rsidP="004A2D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4920" w14:textId="77777777" w:rsidR="002C54DF" w:rsidRDefault="002C5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61C9" w14:textId="77777777" w:rsidR="00DF6FDE" w:rsidRDefault="00DF6FDE" w:rsidP="00B921E4">
      <w:pPr>
        <w:spacing w:after="0" w:line="240" w:lineRule="auto"/>
      </w:pPr>
      <w:r>
        <w:separator/>
      </w:r>
    </w:p>
  </w:footnote>
  <w:footnote w:type="continuationSeparator" w:id="0">
    <w:p w14:paraId="1211E136" w14:textId="77777777" w:rsidR="00DF6FDE" w:rsidRDefault="00DF6FDE" w:rsidP="00B9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3FC0" w14:textId="77777777" w:rsidR="002C54DF" w:rsidRDefault="002C54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CE" w14:textId="12172A4A" w:rsidR="004A2D11" w:rsidRDefault="724E8E54" w:rsidP="724E8E54">
    <w:pPr>
      <w:pStyle w:val="stBilgi"/>
      <w:rPr>
        <w:rFonts w:ascii="Arial" w:hAnsi="Arial" w:cs="Arial"/>
        <w:color w:val="000000" w:themeColor="text1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D8EFAE" wp14:editId="41C0624E">
          <wp:extent cx="1666875" cy="152797"/>
          <wp:effectExtent l="0" t="0" r="0" b="0"/>
          <wp:docPr id="873919704" name="Resim 873919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5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9CCC" w14:textId="77777777" w:rsidR="002C54DF" w:rsidRDefault="002C5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0AB"/>
    <w:multiLevelType w:val="hybridMultilevel"/>
    <w:tmpl w:val="35543FAE"/>
    <w:lvl w:ilvl="0" w:tplc="064E39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70DE0"/>
    <w:multiLevelType w:val="hybridMultilevel"/>
    <w:tmpl w:val="F8DA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2FB"/>
    <w:multiLevelType w:val="hybridMultilevel"/>
    <w:tmpl w:val="CB702AD6"/>
    <w:lvl w:ilvl="0" w:tplc="F5FE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58F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8E7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A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14F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A6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DCE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5E4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2AC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53C94"/>
    <w:multiLevelType w:val="hybridMultilevel"/>
    <w:tmpl w:val="923E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561F4"/>
    <w:multiLevelType w:val="hybridMultilevel"/>
    <w:tmpl w:val="4D9CC0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5"/>
    <w:rsid w:val="000A0D01"/>
    <w:rsid w:val="000D2737"/>
    <w:rsid w:val="000E04B0"/>
    <w:rsid w:val="00145522"/>
    <w:rsid w:val="00165A95"/>
    <w:rsid w:val="00184E63"/>
    <w:rsid w:val="00192196"/>
    <w:rsid w:val="001D66C7"/>
    <w:rsid w:val="001E455A"/>
    <w:rsid w:val="00211791"/>
    <w:rsid w:val="00222AC3"/>
    <w:rsid w:val="0023458E"/>
    <w:rsid w:val="002679C4"/>
    <w:rsid w:val="002A65C9"/>
    <w:rsid w:val="002C54DF"/>
    <w:rsid w:val="00333C41"/>
    <w:rsid w:val="003454C5"/>
    <w:rsid w:val="00362F52"/>
    <w:rsid w:val="003A25A5"/>
    <w:rsid w:val="003C4D6B"/>
    <w:rsid w:val="00412460"/>
    <w:rsid w:val="004240B2"/>
    <w:rsid w:val="00481737"/>
    <w:rsid w:val="00495928"/>
    <w:rsid w:val="004A2D11"/>
    <w:rsid w:val="004C050F"/>
    <w:rsid w:val="004D66C0"/>
    <w:rsid w:val="00541194"/>
    <w:rsid w:val="005A0C1A"/>
    <w:rsid w:val="005A7D1D"/>
    <w:rsid w:val="005D12D2"/>
    <w:rsid w:val="006A4E9B"/>
    <w:rsid w:val="006B30E2"/>
    <w:rsid w:val="006C06DC"/>
    <w:rsid w:val="006F73A4"/>
    <w:rsid w:val="0076332F"/>
    <w:rsid w:val="007B474F"/>
    <w:rsid w:val="007C79C2"/>
    <w:rsid w:val="008251DD"/>
    <w:rsid w:val="00841311"/>
    <w:rsid w:val="00842E0C"/>
    <w:rsid w:val="00855E13"/>
    <w:rsid w:val="008A3550"/>
    <w:rsid w:val="008F395F"/>
    <w:rsid w:val="00930298"/>
    <w:rsid w:val="00937EEC"/>
    <w:rsid w:val="009410E8"/>
    <w:rsid w:val="00941A4B"/>
    <w:rsid w:val="009469A6"/>
    <w:rsid w:val="00975D13"/>
    <w:rsid w:val="009761BF"/>
    <w:rsid w:val="009826C7"/>
    <w:rsid w:val="00990420"/>
    <w:rsid w:val="009A195C"/>
    <w:rsid w:val="009A1CF0"/>
    <w:rsid w:val="00A411D8"/>
    <w:rsid w:val="00A73BA9"/>
    <w:rsid w:val="00AE0B6F"/>
    <w:rsid w:val="00AE543D"/>
    <w:rsid w:val="00AF52BD"/>
    <w:rsid w:val="00B00554"/>
    <w:rsid w:val="00B46995"/>
    <w:rsid w:val="00B66D5F"/>
    <w:rsid w:val="00B921E4"/>
    <w:rsid w:val="00BA409F"/>
    <w:rsid w:val="00BB6468"/>
    <w:rsid w:val="00BF2109"/>
    <w:rsid w:val="00C033A3"/>
    <w:rsid w:val="00C577FC"/>
    <w:rsid w:val="00C80CC8"/>
    <w:rsid w:val="00CD3492"/>
    <w:rsid w:val="00D01128"/>
    <w:rsid w:val="00D2655E"/>
    <w:rsid w:val="00DC11BF"/>
    <w:rsid w:val="00DC6B72"/>
    <w:rsid w:val="00DE7BE2"/>
    <w:rsid w:val="00DF6FDE"/>
    <w:rsid w:val="00EA0C17"/>
    <w:rsid w:val="00EB70DB"/>
    <w:rsid w:val="00EF4ECB"/>
    <w:rsid w:val="00F616A5"/>
    <w:rsid w:val="00FA75C7"/>
    <w:rsid w:val="00FF4366"/>
    <w:rsid w:val="219D9C62"/>
    <w:rsid w:val="5918A903"/>
    <w:rsid w:val="6D375532"/>
    <w:rsid w:val="724E8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5C9B"/>
  <w15:chartTrackingRefBased/>
  <w15:docId w15:val="{8BF65178-D310-49DC-94A6-9C7DC7B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A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42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1E4"/>
  </w:style>
  <w:style w:type="paragraph" w:styleId="AltBilgi">
    <w:name w:val="footer"/>
    <w:basedOn w:val="Normal"/>
    <w:link w:val="AltBilgi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1E4"/>
  </w:style>
  <w:style w:type="paragraph" w:styleId="ListeParagraf">
    <w:name w:val="List Paragraph"/>
    <w:basedOn w:val="Normal"/>
    <w:uiPriority w:val="34"/>
    <w:qFormat/>
    <w:rsid w:val="004A2D1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2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ard-subtitle">
    <w:name w:val="card-subtitle"/>
    <w:basedOn w:val="Normal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al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Kpr">
    <w:name w:val="Hyperlink"/>
    <w:basedOn w:val="VarsaylanParagrafYazTipi"/>
    <w:uiPriority w:val="99"/>
    <w:unhideWhenUsed/>
    <w:rsid w:val="004240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65C9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character" w:styleId="Gl">
    <w:name w:val="Strong"/>
    <w:basedOn w:val="VarsaylanParagrafYazTipi"/>
    <w:uiPriority w:val="22"/>
    <w:qFormat/>
    <w:rsid w:val="002A65C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A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duction">
    <w:name w:val="introduction"/>
    <w:basedOn w:val="Normal"/>
    <w:rsid w:val="00362F5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62F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2F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2F52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10E8"/>
    <w:rPr>
      <w:color w:val="605E5C"/>
      <w:shd w:val="clear" w:color="auto" w:fill="E1DFDD"/>
    </w:rPr>
  </w:style>
  <w:style w:type="character" w:customStyle="1" w:styleId="normaltextrun">
    <w:name w:val="normaltextrun"/>
    <w:basedOn w:val="VarsaylanParagrafYazTipi"/>
    <w:rsid w:val="009A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yadaci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vent.kadagan@renault.com.t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hakan.orhan@renault.com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_x0020_Interest xmlns="bf88de67-f58e-457f-b92b-9cc9802d4fbd" xsi:nil="true"/>
    <PR_x0020_Advisory_x0020_Type xmlns="bf88de67-f58e-457f-b92b-9cc9802d4fbd" xsi:nil="true"/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00992ea1-40d8-4a0c-a73b-a6babca28eb2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Audience1 xmlns="bf88de67-f58e-457f-b92b-9cc9802d4fbd" xsi:nil="true"/>
    <Organization_x0020_-_x0020_Mitsubishi xmlns="bf88de67-f58e-457f-b92b-9cc9802d4fbd">Mitsubishi</Organization_x0020_-_x0020_Mitsubishi>
    <Regional_x0020_Impact_x0020_-_x0020_Mitsubishi xmlns="bf88de67-f58e-457f-b92b-9cc9802d4fbd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Event_x0020_or_x0020_News_x0020_Date xmlns="bf88de67-f58e-457f-b92b-9cc9802d4fbd" xsi:nil="true"/>
    <GOV-Subject xmlns="bf88de67-f58e-457f-b92b-9cc9802d4fbd" xsi:nil="true"/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TaxCatchAll xmlns="bf88de67-f58e-457f-b92b-9cc9802d4fbd">
      <Value>18</Value>
      <Value>21</Value>
    </TaxCatchAll>
    <Embargo xmlns="bf88de67-f58e-457f-b92b-9cc9802d4fbd" xsi:nil="true"/>
    <Brands_x0020_-_x0020_Mitsubishi xmlns="bf88de67-f58e-457f-b92b-9cc9802d4fbd">Mitsubishi</Brands_x0020_-_x0020_Mitsubishi>
    <g66629bbb4764b7392fa4be2933b1c6f xmlns="44f350f3-283d-443f-a32d-3bc3c81de65c">
      <Terms xmlns="http://schemas.microsoft.com/office/infopath/2007/PartnerControls"/>
    </g66629bbb4764b7392fa4be2933b1c6f>
    <Call_x0020_to_x0020_Action xmlns="bf88de67-f58e-457f-b92b-9cc9802d4fbd" xsi:nil="true"/>
    <GOV-Description xmlns="bf88de67-f58e-457f-b92b-9cc9802d4f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- Mitsubishi - GOV" ma:contentTypeID="0x010100C4EC45AE6B78524CA7C3FF865BDC3C0400208CCE8F6CBA6A45A6022A8E8F562E55" ma:contentTypeVersion="46" ma:contentTypeDescription="" ma:contentTypeScope="" ma:versionID="36b75b8ffae07a0f532c5169e6083314">
  <xsd:schema xmlns:xsd="http://www.w3.org/2001/XMLSchema" xmlns:xs="http://www.w3.org/2001/XMLSchema" xmlns:p="http://schemas.microsoft.com/office/2006/metadata/properties" xmlns:ns2="bf88de67-f58e-457f-b92b-9cc9802d4fbd" xmlns:ns3="44f350f3-283d-443f-a32d-3bc3c81de65c" targetNamespace="http://schemas.microsoft.com/office/2006/metadata/properties" ma:root="true" ma:fieldsID="1f135cce7dfe7e2e4adad86d144c34cd" ns2:_="" ns3:_="">
    <xsd:import namespace="bf88de67-f58e-457f-b92b-9cc9802d4fbd"/>
    <xsd:import namespace="44f350f3-283d-443f-a32d-3bc3c81de65c"/>
    <xsd:element name="properties">
      <xsd:complexType>
        <xsd:sequence>
          <xsd:element name="documentManagement">
            <xsd:complexType>
              <xsd:all>
                <xsd:element ref="ns2:PR_x0020_Advisory_x0020_Type" minOccurs="0"/>
                <xsd:element ref="ns2:Organization_x0020_-_x0020_Mitsubishi" minOccurs="0"/>
                <xsd:element ref="ns2:Brands_x0020_-_x0020_Mitsubishi" minOccurs="0"/>
                <xsd:element ref="ns2:GOV-Subject" minOccurs="0"/>
                <xsd:element ref="ns2:GOV-Description" minOccurs="0"/>
                <xsd:element ref="ns2:Call_x0020_to_x0020_Action" minOccurs="0"/>
                <xsd:element ref="ns2:Embargo" minOccurs="0"/>
                <xsd:element ref="ns2:Media_x0020_Interest" minOccurs="0"/>
                <xsd:element ref="ns2:Event_x0020_or_x0020_News_x0020_Date" minOccurs="0"/>
                <xsd:element ref="ns2:Regional_x0020_Impact_x0020_-_x0020_Mitsubishi" minOccurs="0"/>
                <xsd:element ref="ns2:Audience1" minOccurs="0"/>
                <xsd:element ref="ns2:TaxCatchAllLabel" minOccurs="0"/>
                <xsd:element ref="ns3:jf2ca46394a844889c20bb79cba1fd08" minOccurs="0"/>
                <xsd:element ref="ns3:nb739b29f3774c8fbab624281ffc8c43" minOccurs="0"/>
                <xsd:element ref="ns3:n3a3ff1924904b539cdc7b4db2ec6099" minOccurs="0"/>
                <xsd:element ref="ns2:TaxCatchAll" minOccurs="0"/>
                <xsd:element ref="ns3:g66629bbb4764b7392fa4be2933b1c6f" minOccurs="0"/>
                <xsd:element ref="ns3:eebe150c59524a8c90e40440031e172f" minOccurs="0"/>
                <xsd:element ref="ns3:m6f1afdc92b74574b7c23d41c74979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PR_x0020_Advisory_x0020_Type" ma:index="2" nillable="true" ma:displayName="PR Advisory Type" ma:format="Dropdown" ma:internalName="PR_x0020_Advisory_x0020_Type">
      <xsd:simpleType>
        <xsd:restriction base="dms:Choice">
          <xsd:enumeration value="Proactive Advisory (Green)"/>
          <xsd:enumeration value="Issue Advisory (Red)"/>
        </xsd:restriction>
      </xsd:simpleType>
    </xsd:element>
    <xsd:element name="Organization_x0020_-_x0020_Mitsubishi" ma:index="3" nillable="true" ma:displayName="Organization - Mitsubishi" ma:default="Mitsubishi" ma:format="Dropdown" ma:internalName="Organization_x0020__x002d__x0020_Mitsubishi0">
      <xsd:simpleType>
        <xsd:restriction base="dms:Choice">
          <xsd:enumeration value="Mitsubishi"/>
        </xsd:restriction>
      </xsd:simpleType>
    </xsd:element>
    <xsd:element name="Brands_x0020_-_x0020_Mitsubishi" ma:index="4" nillable="true" ma:displayName="Brand - Mitsubishi" ma:default="Mitsubishi" ma:format="Dropdown" ma:internalName="Brands_x0020__x002d__x0020_Mitsubishi">
      <xsd:simpleType>
        <xsd:restriction base="dms:Choice">
          <xsd:enumeration value="Mitsubishi"/>
        </xsd:restriction>
      </xsd:simpleType>
    </xsd:element>
    <xsd:element name="GOV-Subject" ma:index="5" nillable="true" ma:displayName="GOV-Subject" ma:internalName="GOV_x002d_Subject">
      <xsd:simpleType>
        <xsd:restriction base="dms:Text">
          <xsd:maxLength value="255"/>
        </xsd:restriction>
      </xsd:simpleType>
    </xsd:element>
    <xsd:element name="GOV-Description" ma:index="6" nillable="true" ma:displayName="GOV-Description" ma:internalName="GOV_x002d_Description">
      <xsd:simpleType>
        <xsd:restriction base="dms:Note">
          <xsd:maxLength value="255"/>
        </xsd:restriction>
      </xsd:simpleType>
    </xsd:element>
    <xsd:element name="Call_x0020_to_x0020_Action" ma:index="7" nillable="true" ma:displayName="Call to Action" ma:format="Dropdown" ma:internalName="Call_x0020_to_x0020_Action">
      <xsd:simpleType>
        <xsd:restriction base="dms:Choice">
          <xsd:enumeration value="For information only"/>
          <xsd:enumeration value="Prepare for Disclosure/Planning"/>
          <xsd:enumeration value="Proactive Communication Required"/>
          <xsd:enumeration value="Proactive Communication Opportunity"/>
          <xsd:enumeration value="Do Not Respond"/>
          <xsd:enumeration value="Reactive Statement Only"/>
        </xsd:restriction>
      </xsd:simpleType>
    </xsd:element>
    <xsd:element name="Embargo" ma:index="8" nillable="true" ma:displayName="Embargo" ma:format="Dropdown" ma:internalName="Embargo">
      <xsd:simpleType>
        <xsd:restriction base="dms:Choice">
          <xsd:enumeration value="Yes"/>
          <xsd:enumeration value="No"/>
        </xsd:restriction>
      </xsd:simpleType>
    </xsd:element>
    <xsd:element name="Media_x0020_Interest" ma:index="9" nillable="true" ma:displayName="Media Interest" ma:format="Dropdown" ma:internalName="Media_x0020_Interest">
      <xsd:simpleType>
        <xsd:restriction base="dms:Choice">
          <xsd:enumeration value="1. High"/>
          <xsd:enumeration value="2. Medium"/>
          <xsd:enumeration value="3. Low"/>
          <xsd:enumeration value="4. Not Applicable"/>
        </xsd:restriction>
      </xsd:simpleType>
    </xsd:element>
    <xsd:element name="Event_x0020_or_x0020_News_x0020_Date" ma:index="10" nillable="true" ma:displayName="Event or News Date" ma:format="DateOnly" ma:internalName="Event_x0020_or_x0020_News_x0020_Date">
      <xsd:simpleType>
        <xsd:restriction base="dms:DateTime"/>
      </xsd:simpleType>
    </xsd:element>
    <xsd:element name="Regional_x0020_Impact_x0020_-_x0020_Mitsubishi" ma:index="11" nillable="true" ma:displayName="Regional Impact - Mitsubishi" ma:format="Dropdown" ma:internalName="Regional_x0020_Impact_x0020__x002d__x0020_Mitsubishi">
      <xsd:simpleType>
        <xsd:restriction base="dms:Choice">
          <xsd:enumeration value="MMC Global"/>
          <xsd:enumeration value="MMC America/Oceania"/>
          <xsd:enumeration value="MMC ASEAN"/>
          <xsd:enumeration value="MMC Europe/MEA"/>
          <xsd:enumeration value="MMC North Asia"/>
        </xsd:restriction>
      </xsd:simpleType>
    </xsd:element>
    <xsd:element name="Audience1" ma:index="12" nillable="true" ma:displayName="Audience" ma:format="Dropdown" ma:internalName="Audience1">
      <xsd:simpleType>
        <xsd:restriction base="dms:Choice">
          <xsd:enumeration value="Internal"/>
          <xsd:enumeration value="External"/>
          <xsd:enumeration value="Internal and External"/>
        </xsd:restriction>
      </xsd:simpleType>
    </xsd:element>
    <xsd:element name="TaxCatchAllLabel" ma:index="19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2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4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26" nillable="true" ma:taxonomy="true" ma:internalName="n3a3ff1924904b539cdc7b4db2ec6099" ma:taxonomyFieldName="Organizations_x0020__x002f__x0020_Regions" ma:displayName="Organizations / Regions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28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0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2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F7818-ACAB-4EE9-97D5-C15DF83BCE8D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44f350f3-283d-443f-a32d-3bc3c81de65c"/>
  </ds:schemaRefs>
</ds:datastoreItem>
</file>

<file path=customXml/itemProps2.xml><?xml version="1.0" encoding="utf-8"?>
<ds:datastoreItem xmlns:ds="http://schemas.openxmlformats.org/officeDocument/2006/customXml" ds:itemID="{5D8933FA-4200-44BF-BC76-8A9C00972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8EE0B-0BDA-44E4-9072-6466D7A7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de67-f58e-457f-b92b-9cc9802d4fbd"/>
    <ds:schemaRef ds:uri="44f350f3-283d-443f-a32d-3bc3c81de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JOFFRET Adeline</dc:creator>
  <cp:keywords/>
  <dc:description/>
  <cp:lastModifiedBy>Hakan ORHAN</cp:lastModifiedBy>
  <cp:revision>14</cp:revision>
  <cp:lastPrinted>2020-09-25T13:08:00Z</cp:lastPrinted>
  <dcterms:created xsi:type="dcterms:W3CDTF">2021-01-14T05:45:00Z</dcterms:created>
  <dcterms:modified xsi:type="dcterms:W3CDTF">2021-01-14T10:20:00Z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2020-09-14T08:23:09Z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bbf17706-904a-4492-8b59-00002186ef32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0x010100C4EC45AE6B78524CA7C3FF865BDC3C0400208CCE8F6CBA6A45A6022A8E8F562E55</vt:lpwstr>
  </property>
  <property fmtid="{D5CDD505-2E9C-101B-9397-08002B2CF9AE}" pid="10" name="Comms_x0020_Asset_x0020_Type">
    <vt:lpwstr/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f204cd6ae2be4bcda7af0c46f5c549c4">
    <vt:lpwstr/>
  </property>
  <property fmtid="{D5CDD505-2E9C-101B-9397-08002B2CF9AE}" pid="14" name="hc39a5bb142f467fbe8ece94a4aadaa6">
    <vt:lpwstr/>
  </property>
  <property fmtid="{D5CDD505-2E9C-101B-9397-08002B2CF9AE}" pid="15" name="Organizations / Regions">
    <vt:lpwstr>18;#Groupe Renault|990bf1de-3555-4dee-9412-282becc82017</vt:lpwstr>
  </property>
  <property fmtid="{D5CDD505-2E9C-101B-9397-08002B2CF9AE}" pid="16" name="Event_x002c__x0020_Campaign_x0020_or_x0020_Activity_x0020_Name">
    <vt:lpwstr/>
  </property>
  <property fmtid="{D5CDD505-2E9C-101B-9397-08002B2CF9AE}" pid="17" name="Comms_x0020_Topics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Related_x0020_Materials">
    <vt:lpwstr/>
  </property>
  <property fmtid="{D5CDD505-2E9C-101B-9397-08002B2CF9AE}" pid="23" name="Event_x0020__x002f__x0020_Campaign">
    <vt:lpwstr/>
  </property>
  <property fmtid="{D5CDD505-2E9C-101B-9397-08002B2CF9AE}" pid="24" name="Comms Asset Type">
    <vt:lpwstr>21;#Template|00992ea1-40d8-4a0c-a73b-a6babca28eb2</vt:lpwstr>
  </property>
  <property fmtid="{D5CDD505-2E9C-101B-9397-08002B2CF9AE}" pid="25" name="Comms Best Practice Categories">
    <vt:lpwstr/>
  </property>
  <property fmtid="{D5CDD505-2E9C-101B-9397-08002B2CF9AE}" pid="26" name="Event, Campaign or Activity Name">
    <vt:lpwstr/>
  </property>
  <property fmtid="{D5CDD505-2E9C-101B-9397-08002B2CF9AE}" pid="27" name="Comms Activity">
    <vt:lpwstr/>
  </property>
  <property fmtid="{D5CDD505-2E9C-101B-9397-08002B2CF9AE}" pid="28" name="Comms Topics">
    <vt:lpwstr/>
  </property>
  <property fmtid="{D5CDD505-2E9C-101B-9397-08002B2CF9AE}" pid="29" name="Event / Campaign">
    <vt:lpwstr/>
  </property>
  <property fmtid="{D5CDD505-2E9C-101B-9397-08002B2CF9AE}" pid="30" name="Related Materials">
    <vt:lpwstr/>
  </property>
</Properties>
</file>