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32108" w14:textId="77777777" w:rsidR="0064143D" w:rsidRDefault="0064143D" w:rsidP="0064143D">
      <w:pPr>
        <w:spacing w:before="52"/>
        <w:ind w:right="-23" w:hanging="142"/>
        <w:rPr>
          <w:rFonts w:ascii="Arial" w:eastAsia="Arial" w:hAnsi="Arial" w:cs="Arial"/>
          <w:bCs/>
          <w:color w:val="FFDB69"/>
          <w:sz w:val="48"/>
          <w:szCs w:val="64"/>
        </w:rPr>
      </w:pPr>
      <w:bookmarkStart w:id="0" w:name="_Hlk32416782"/>
      <w:r w:rsidRPr="004D239B">
        <w:rPr>
          <w:rFonts w:ascii="Arial" w:eastAsia="Arial" w:hAnsi="Arial" w:cs="Arial"/>
          <w:bCs/>
          <w:color w:val="FFDB69"/>
          <w:sz w:val="48"/>
          <w:szCs w:val="64"/>
        </w:rPr>
        <w:t xml:space="preserve">Basın </w:t>
      </w:r>
    </w:p>
    <w:p w14:paraId="4DFAFC45" w14:textId="77777777" w:rsidR="0064143D" w:rsidRDefault="0064143D" w:rsidP="0064143D">
      <w:pPr>
        <w:spacing w:before="52"/>
        <w:ind w:right="-23" w:hanging="142"/>
        <w:rPr>
          <w:rFonts w:ascii="Arial" w:eastAsia="Arial" w:hAnsi="Arial" w:cs="Arial"/>
          <w:bCs/>
          <w:color w:val="FFDB69"/>
          <w:sz w:val="48"/>
          <w:szCs w:val="64"/>
        </w:rPr>
      </w:pPr>
      <w:r w:rsidRPr="004D239B">
        <w:rPr>
          <w:rFonts w:ascii="Arial" w:eastAsia="Arial" w:hAnsi="Arial" w:cs="Arial"/>
          <w:bCs/>
          <w:color w:val="FFDB69"/>
          <w:sz w:val="48"/>
          <w:szCs w:val="64"/>
        </w:rPr>
        <w:t>Bülteni</w:t>
      </w:r>
    </w:p>
    <w:p w14:paraId="20F56456" w14:textId="72F2C854" w:rsidR="0064143D" w:rsidRPr="0064143D" w:rsidRDefault="00834532" w:rsidP="0064143D">
      <w:pPr>
        <w:spacing w:before="52"/>
        <w:ind w:right="-23" w:hanging="142"/>
        <w:rPr>
          <w:rFonts w:ascii="Arial" w:eastAsia="Arial" w:hAnsi="Arial" w:cs="Arial"/>
          <w:bCs/>
          <w:color w:val="FFDB69"/>
          <w:sz w:val="48"/>
          <w:szCs w:val="64"/>
        </w:rPr>
      </w:pPr>
      <w:r>
        <w:rPr>
          <w:rFonts w:ascii="Arial" w:eastAsia="Arial" w:hAnsi="Arial" w:cs="Arial"/>
          <w:spacing w:val="1"/>
          <w:position w:val="-1"/>
          <w:sz w:val="20"/>
        </w:rPr>
        <w:t>12</w:t>
      </w:r>
      <w:r w:rsidR="0064143D" w:rsidRPr="00E634DB">
        <w:rPr>
          <w:rFonts w:ascii="Arial" w:eastAsia="Arial" w:hAnsi="Arial" w:cs="Arial"/>
          <w:spacing w:val="1"/>
          <w:position w:val="-1"/>
          <w:sz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</w:rPr>
        <w:t>Şubat</w:t>
      </w:r>
      <w:bookmarkStart w:id="1" w:name="_GoBack"/>
      <w:bookmarkEnd w:id="1"/>
      <w:r w:rsidR="0064143D" w:rsidRPr="00E634DB">
        <w:rPr>
          <w:rFonts w:ascii="Arial" w:eastAsia="Arial" w:hAnsi="Arial" w:cs="Arial"/>
          <w:spacing w:val="1"/>
          <w:position w:val="-1"/>
          <w:sz w:val="20"/>
        </w:rPr>
        <w:t xml:space="preserve"> 2020</w:t>
      </w:r>
    </w:p>
    <w:p w14:paraId="695C62B9" w14:textId="77777777" w:rsidR="0064143D" w:rsidRDefault="0064143D" w:rsidP="008E0000">
      <w:pPr>
        <w:jc w:val="center"/>
        <w:rPr>
          <w:b/>
          <w:sz w:val="40"/>
          <w:szCs w:val="40"/>
        </w:rPr>
      </w:pPr>
    </w:p>
    <w:p w14:paraId="6309B5D3" w14:textId="2FA50923" w:rsidR="008E0000" w:rsidRPr="008E0000" w:rsidRDefault="008E0000" w:rsidP="008E0000">
      <w:pPr>
        <w:jc w:val="center"/>
        <w:rPr>
          <w:b/>
          <w:sz w:val="40"/>
          <w:szCs w:val="40"/>
        </w:rPr>
      </w:pPr>
      <w:r w:rsidRPr="008E0000">
        <w:rPr>
          <w:b/>
          <w:sz w:val="40"/>
          <w:szCs w:val="40"/>
        </w:rPr>
        <w:t xml:space="preserve">Yeni </w:t>
      </w:r>
      <w:proofErr w:type="spellStart"/>
      <w:r w:rsidRPr="008E0000">
        <w:rPr>
          <w:b/>
          <w:sz w:val="40"/>
          <w:szCs w:val="40"/>
        </w:rPr>
        <w:t>Clio</w:t>
      </w:r>
      <w:proofErr w:type="spellEnd"/>
      <w:r w:rsidRPr="008E0000">
        <w:rPr>
          <w:b/>
          <w:sz w:val="40"/>
          <w:szCs w:val="40"/>
        </w:rPr>
        <w:t xml:space="preserve"> </w:t>
      </w:r>
      <w:r w:rsidR="00816815">
        <w:rPr>
          <w:b/>
          <w:sz w:val="40"/>
          <w:szCs w:val="40"/>
        </w:rPr>
        <w:t>Yapay Zeka Analizi ile</w:t>
      </w:r>
      <w:r w:rsidRPr="008E0000">
        <w:rPr>
          <w:b/>
          <w:sz w:val="40"/>
          <w:szCs w:val="40"/>
        </w:rPr>
        <w:t xml:space="preserve"> </w:t>
      </w:r>
    </w:p>
    <w:p w14:paraId="0F87C3B8" w14:textId="45F4ADE9" w:rsidR="00816815" w:rsidRDefault="00816815" w:rsidP="0064143D">
      <w:pPr>
        <w:jc w:val="center"/>
        <w:rPr>
          <w:b/>
          <w:sz w:val="40"/>
          <w:szCs w:val="40"/>
        </w:rPr>
      </w:pPr>
      <w:r w:rsidRPr="00816815">
        <w:rPr>
          <w:b/>
          <w:sz w:val="40"/>
          <w:szCs w:val="40"/>
        </w:rPr>
        <w:t>#BENZER5İZ</w:t>
      </w:r>
    </w:p>
    <w:p w14:paraId="56C0AABF" w14:textId="77777777" w:rsidR="0064143D" w:rsidRPr="0064143D" w:rsidRDefault="0064143D" w:rsidP="0064143D">
      <w:pPr>
        <w:jc w:val="center"/>
        <w:rPr>
          <w:b/>
          <w:sz w:val="20"/>
          <w:szCs w:val="20"/>
        </w:rPr>
      </w:pPr>
    </w:p>
    <w:p w14:paraId="666C2FC0" w14:textId="77777777" w:rsidR="008E0000" w:rsidRPr="00A92D97" w:rsidRDefault="009A40AE" w:rsidP="00A92D97">
      <w:pPr>
        <w:jc w:val="both"/>
        <w:rPr>
          <w:b/>
          <w:bCs/>
        </w:rPr>
      </w:pPr>
      <w:r w:rsidRPr="00A92D97">
        <w:rPr>
          <w:b/>
          <w:bCs/>
        </w:rPr>
        <w:t xml:space="preserve">12 Şubat 2020’de Türkiye’de satışa sunulan Yeni </w:t>
      </w:r>
      <w:proofErr w:type="spellStart"/>
      <w:r w:rsidRPr="00A92D97">
        <w:rPr>
          <w:b/>
          <w:bCs/>
        </w:rPr>
        <w:t>Clio</w:t>
      </w:r>
      <w:proofErr w:type="spellEnd"/>
      <w:r w:rsidRPr="00A92D97">
        <w:rPr>
          <w:b/>
          <w:bCs/>
        </w:rPr>
        <w:t xml:space="preserve">, test sürüşünden </w:t>
      </w:r>
      <w:proofErr w:type="spellStart"/>
      <w:r w:rsidRPr="00A92D97">
        <w:rPr>
          <w:b/>
          <w:bCs/>
        </w:rPr>
        <w:t>showroom</w:t>
      </w:r>
      <w:proofErr w:type="spellEnd"/>
      <w:r w:rsidRPr="00A92D97">
        <w:rPr>
          <w:b/>
          <w:bCs/>
        </w:rPr>
        <w:t xml:space="preserve"> deneyimine kadar her adımda benzersiz olma iddiası taşıyor. </w:t>
      </w:r>
      <w:proofErr w:type="spellStart"/>
      <w:r w:rsidRPr="00A92D97">
        <w:rPr>
          <w:b/>
          <w:bCs/>
        </w:rPr>
        <w:t>Segmentinde</w:t>
      </w:r>
      <w:proofErr w:type="spellEnd"/>
      <w:r w:rsidRPr="00A92D97">
        <w:rPr>
          <w:b/>
          <w:bCs/>
        </w:rPr>
        <w:t xml:space="preserve"> benzersiz özellikleri bünyesinde barındıran Yeni </w:t>
      </w:r>
      <w:proofErr w:type="spellStart"/>
      <w:r w:rsidRPr="00A92D97">
        <w:rPr>
          <w:b/>
          <w:bCs/>
        </w:rPr>
        <w:t>Clio</w:t>
      </w:r>
      <w:proofErr w:type="spellEnd"/>
      <w:r w:rsidRPr="00A92D97">
        <w:rPr>
          <w:b/>
          <w:bCs/>
        </w:rPr>
        <w:t xml:space="preserve">, otomobil sektöründeki iletişim klişelerinden uzak bir kampanya ile müşterileriyle buluşuyor. Yeni Renault </w:t>
      </w:r>
      <w:proofErr w:type="spellStart"/>
      <w:r w:rsidRPr="00A92D97">
        <w:rPr>
          <w:b/>
          <w:bCs/>
        </w:rPr>
        <w:t>Clio</w:t>
      </w:r>
      <w:proofErr w:type="spellEnd"/>
      <w:r w:rsidRPr="00A92D97">
        <w:rPr>
          <w:b/>
          <w:bCs/>
        </w:rPr>
        <w:t>, yapay zekanın tespit ettiği bu klişeleri içeriğinde barındırmayan bir kampanya</w:t>
      </w:r>
      <w:r w:rsidR="00A92D97">
        <w:rPr>
          <w:b/>
          <w:bCs/>
        </w:rPr>
        <w:t xml:space="preserve"> için </w:t>
      </w:r>
      <w:r w:rsidR="00A92D97" w:rsidRPr="00A92D97">
        <w:rPr>
          <w:b/>
          <w:bCs/>
        </w:rPr>
        <w:t>362 reklam filmi toplanarak analiz edildi</w:t>
      </w:r>
      <w:r w:rsidR="00A92D97">
        <w:rPr>
          <w:b/>
          <w:bCs/>
        </w:rPr>
        <w:t>.</w:t>
      </w:r>
    </w:p>
    <w:p w14:paraId="5F70C4A5" w14:textId="77777777" w:rsidR="008E0000" w:rsidRPr="0064143D" w:rsidRDefault="008E0000" w:rsidP="008E0000"/>
    <w:p w14:paraId="0434DD5D" w14:textId="77777777" w:rsidR="008E0000" w:rsidRPr="00816815" w:rsidRDefault="008E0000" w:rsidP="008E0000">
      <w:pPr>
        <w:rPr>
          <w:b/>
          <w:sz w:val="32"/>
          <w:szCs w:val="32"/>
        </w:rPr>
      </w:pPr>
      <w:bookmarkStart w:id="2" w:name="_Hlk32415618"/>
      <w:r>
        <w:rPr>
          <w:b/>
          <w:sz w:val="32"/>
          <w:szCs w:val="32"/>
        </w:rPr>
        <w:t xml:space="preserve">Otomobil Sektöründeki İletişim </w:t>
      </w:r>
      <w:r w:rsidRPr="00677CEA">
        <w:rPr>
          <w:b/>
          <w:sz w:val="32"/>
          <w:szCs w:val="32"/>
        </w:rPr>
        <w:t>Klişeleri</w:t>
      </w:r>
      <w:r>
        <w:rPr>
          <w:b/>
          <w:sz w:val="32"/>
          <w:szCs w:val="32"/>
        </w:rPr>
        <w:t xml:space="preserve">ni </w:t>
      </w:r>
      <w:r w:rsidRPr="00677CEA">
        <w:rPr>
          <w:b/>
          <w:sz w:val="32"/>
          <w:szCs w:val="32"/>
        </w:rPr>
        <w:t>Yapay Zeka Tespit Etti</w:t>
      </w:r>
    </w:p>
    <w:bookmarkEnd w:id="2"/>
    <w:p w14:paraId="7B1CF014" w14:textId="77777777" w:rsidR="00452C1A" w:rsidRDefault="00452C1A" w:rsidP="008E0000">
      <w:pPr>
        <w:jc w:val="both"/>
      </w:pPr>
      <w:r>
        <w:t xml:space="preserve">Yeni </w:t>
      </w:r>
      <w:proofErr w:type="spellStart"/>
      <w:r>
        <w:t>C</w:t>
      </w:r>
      <w:r w:rsidR="00A92D97">
        <w:t>lio</w:t>
      </w:r>
      <w:r>
        <w:t>’nun</w:t>
      </w:r>
      <w:proofErr w:type="spellEnd"/>
      <w:r>
        <w:t xml:space="preserve">; sürüşe odaklı akıllı kokpit, aktif acil fren destek, </w:t>
      </w:r>
      <w:proofErr w:type="spellStart"/>
      <w:r>
        <w:t>multisense</w:t>
      </w:r>
      <w:proofErr w:type="spellEnd"/>
      <w:r>
        <w:t xml:space="preserve"> sürüş deneyimi gibi </w:t>
      </w:r>
      <w:proofErr w:type="spellStart"/>
      <w:r>
        <w:t>segmentinde</w:t>
      </w:r>
      <w:proofErr w:type="spellEnd"/>
      <w:r>
        <w:t xml:space="preserve"> benzersiz özelliklerini vurgulamak </w:t>
      </w:r>
      <w:r w:rsidR="008E0000">
        <w:t>için benzersiz bir kampanya</w:t>
      </w:r>
      <w:r w:rsidR="00A92D97">
        <w:t xml:space="preserve"> hazırlandı</w:t>
      </w:r>
      <w:r>
        <w:t xml:space="preserve">. </w:t>
      </w:r>
    </w:p>
    <w:p w14:paraId="2033316B" w14:textId="77777777" w:rsidR="00452C1A" w:rsidRDefault="00452C1A" w:rsidP="008E0000">
      <w:pPr>
        <w:jc w:val="both"/>
      </w:pPr>
    </w:p>
    <w:p w14:paraId="66FB9CFA" w14:textId="5950F49E" w:rsidR="00452C1A" w:rsidRDefault="00816815" w:rsidP="008E0000">
      <w:pPr>
        <w:jc w:val="both"/>
      </w:pPr>
      <w:r>
        <w:t>O</w:t>
      </w:r>
      <w:r w:rsidR="00452C1A" w:rsidRPr="00677CEA">
        <w:t>tomobil sektöründeki</w:t>
      </w:r>
      <w:r w:rsidR="00452C1A">
        <w:t xml:space="preserve"> iletişim</w:t>
      </w:r>
      <w:r w:rsidR="00452C1A" w:rsidRPr="00677CEA">
        <w:t xml:space="preserve"> klişelerin</w:t>
      </w:r>
      <w:r w:rsidR="00452C1A">
        <w:t>in</w:t>
      </w:r>
      <w:r w:rsidR="00452C1A" w:rsidRPr="00677CEA">
        <w:t xml:space="preserve"> tespiti için sektörde daha önce çekilmiş 362 reklam filmi toplanarak</w:t>
      </w:r>
      <w:r w:rsidR="00452C1A">
        <w:t xml:space="preserve"> analiz edildi. </w:t>
      </w:r>
      <w:proofErr w:type="spellStart"/>
      <w:r w:rsidR="00452C1A" w:rsidRPr="00677CEA">
        <w:t>Vircon</w:t>
      </w:r>
      <w:proofErr w:type="spellEnd"/>
      <w:r w:rsidR="00452C1A" w:rsidRPr="00677CEA">
        <w:t xml:space="preserve"> Yapay Zeka </w:t>
      </w:r>
      <w:proofErr w:type="spellStart"/>
      <w:r w:rsidR="00452C1A" w:rsidRPr="00677CEA">
        <w:t>Arge</w:t>
      </w:r>
      <w:proofErr w:type="spellEnd"/>
      <w:r w:rsidR="00452C1A" w:rsidRPr="00677CEA">
        <w:t xml:space="preserve"> Merkezi</w:t>
      </w:r>
      <w:r w:rsidR="00452C1A">
        <w:t xml:space="preserve"> iş</w:t>
      </w:r>
      <w:r w:rsidR="002B53A0">
        <w:t xml:space="preserve"> </w:t>
      </w:r>
      <w:r w:rsidR="00452C1A">
        <w:t>birliği ile gerçekleştirilen analizde</w:t>
      </w:r>
      <w:r w:rsidR="00A92D97">
        <w:t xml:space="preserve">, otomobil reklam </w:t>
      </w:r>
      <w:r w:rsidR="00452C1A" w:rsidRPr="00677CEA">
        <w:t>klişelerin</w:t>
      </w:r>
      <w:r w:rsidR="00A92D97">
        <w:t>in</w:t>
      </w:r>
      <w:r w:rsidR="00452C1A" w:rsidRPr="00677CEA">
        <w:t xml:space="preserve"> tespiti için 2 ayrı yapay sinir ağı oluşturul</w:t>
      </w:r>
      <w:r w:rsidR="00452C1A">
        <w:t>du.</w:t>
      </w:r>
      <w:r w:rsidR="00A92D97">
        <w:t xml:space="preserve"> </w:t>
      </w:r>
      <w:r>
        <w:t>Bu çalışma sonucunda görsel ve işitsel klişelerin hiçbirine yer vermeyecek biçimde</w:t>
      </w:r>
      <w:r w:rsidR="00A92D97">
        <w:t xml:space="preserve"> benzersiz bir</w:t>
      </w:r>
      <w:r>
        <w:t xml:space="preserve"> kampanya oluşturuldu. </w:t>
      </w:r>
    </w:p>
    <w:p w14:paraId="5DC20B1E" w14:textId="77777777" w:rsidR="00452C1A" w:rsidRDefault="00452C1A" w:rsidP="008E0000">
      <w:pPr>
        <w:jc w:val="both"/>
      </w:pPr>
    </w:p>
    <w:p w14:paraId="7831781A" w14:textId="77777777" w:rsidR="00452C1A" w:rsidRPr="00A92D97" w:rsidRDefault="00816815" w:rsidP="008E0000">
      <w:pPr>
        <w:jc w:val="both"/>
        <w:rPr>
          <w:b/>
          <w:sz w:val="32"/>
          <w:szCs w:val="32"/>
        </w:rPr>
      </w:pPr>
      <w:r w:rsidRPr="00677CEA">
        <w:rPr>
          <w:b/>
          <w:sz w:val="32"/>
          <w:szCs w:val="32"/>
        </w:rPr>
        <w:t>6 Ayrı Film 6 Ayrı Benzersiz Deneyim</w:t>
      </w:r>
    </w:p>
    <w:p w14:paraId="0AD959C3" w14:textId="77777777" w:rsidR="008C2526" w:rsidRDefault="00816815" w:rsidP="00816815">
      <w:pPr>
        <w:jc w:val="both"/>
      </w:pPr>
      <w:r>
        <w:t xml:space="preserve">Yeni </w:t>
      </w:r>
      <w:proofErr w:type="spellStart"/>
      <w:r>
        <w:t>CLIO’nun</w:t>
      </w:r>
      <w:proofErr w:type="spellEnd"/>
      <w:r>
        <w:t xml:space="preserve"> benzersiz özellikleri 6 ayrı filmle anlatılıyor. </w:t>
      </w:r>
      <w:proofErr w:type="spellStart"/>
      <w:r>
        <w:t>Mutlisense</w:t>
      </w:r>
      <w:proofErr w:type="spellEnd"/>
      <w:r>
        <w:t xml:space="preserve">, RS </w:t>
      </w:r>
      <w:proofErr w:type="spellStart"/>
      <w:r>
        <w:t>Line</w:t>
      </w:r>
      <w:proofErr w:type="spellEnd"/>
      <w:r>
        <w:t>, 1.0 Turbo X-</w:t>
      </w:r>
      <w:proofErr w:type="spellStart"/>
      <w:r>
        <w:t>Tronic</w:t>
      </w:r>
      <w:proofErr w:type="spellEnd"/>
      <w:r>
        <w:t xml:space="preserve"> motor, kablosuz şarj, 360 kamera, eller serbest park destek ve aktif acil fren destek sistemi özelliklerinin her biri için Yeni CLIO kendine özgü 6 farklı benzersiz mini hikaye ile müşterilerle buluşuyor. </w:t>
      </w:r>
    </w:p>
    <w:p w14:paraId="1CD98777" w14:textId="5FD1B353" w:rsidR="00816815" w:rsidRDefault="00816815" w:rsidP="00816815">
      <w:pPr>
        <w:jc w:val="both"/>
      </w:pPr>
      <w:r>
        <w:t xml:space="preserve"> </w:t>
      </w:r>
    </w:p>
    <w:p w14:paraId="602EAA2F" w14:textId="4F5542D0" w:rsidR="00816815" w:rsidRDefault="00816815" w:rsidP="00816815">
      <w:pPr>
        <w:jc w:val="both"/>
      </w:pPr>
      <w:r>
        <w:t xml:space="preserve">Alışılmışın dışında bir ortamda geçen filmlerde hem araçlar hem de hikayeyi aktaran dış ses, yapay zeka ile belirlenen klişelerden kaçan koreografiler ve metinlerle Yeni </w:t>
      </w:r>
      <w:proofErr w:type="spellStart"/>
      <w:r>
        <w:t>CLIO’nun</w:t>
      </w:r>
      <w:proofErr w:type="spellEnd"/>
      <w:r>
        <w:t xml:space="preserve"> benzersiz yönlerini </w:t>
      </w:r>
      <w:proofErr w:type="spellStart"/>
      <w:r>
        <w:t>otomobilseverlere</w:t>
      </w:r>
      <w:proofErr w:type="spellEnd"/>
      <w:r>
        <w:t xml:space="preserve"> aktarıyor. </w:t>
      </w:r>
    </w:p>
    <w:p w14:paraId="14F10F84" w14:textId="77777777" w:rsidR="008C2526" w:rsidRDefault="008C2526" w:rsidP="00816815">
      <w:pPr>
        <w:jc w:val="both"/>
      </w:pPr>
    </w:p>
    <w:p w14:paraId="7943B1A0" w14:textId="77777777" w:rsidR="00816815" w:rsidRDefault="00816815" w:rsidP="00816815">
      <w:pPr>
        <w:jc w:val="both"/>
      </w:pPr>
      <w:bookmarkStart w:id="3" w:name="_Hlk32415533"/>
      <w:r w:rsidRPr="00816815">
        <w:t xml:space="preserve">#BENZER5İZLİK </w:t>
      </w:r>
      <w:bookmarkEnd w:id="3"/>
      <w:proofErr w:type="spellStart"/>
      <w:r w:rsidRPr="00816815">
        <w:t>hashtag’i</w:t>
      </w:r>
      <w:proofErr w:type="spellEnd"/>
      <w:r w:rsidRPr="00816815">
        <w:t xml:space="preserve"> müşterileri ile buluşan Yeni </w:t>
      </w:r>
      <w:proofErr w:type="spellStart"/>
      <w:r w:rsidRPr="00816815">
        <w:t>Clio</w:t>
      </w:r>
      <w:proofErr w:type="spellEnd"/>
      <w:r w:rsidRPr="00816815">
        <w:t xml:space="preserve">, </w:t>
      </w:r>
      <w:r>
        <w:t xml:space="preserve">bir filmde karmaşık bir koreografi sergilerken bir diğerinde izleyicilerle saklambaç oynuyor. </w:t>
      </w:r>
    </w:p>
    <w:p w14:paraId="35023E30" w14:textId="77777777" w:rsidR="00816815" w:rsidRDefault="00816815" w:rsidP="00816815">
      <w:pPr>
        <w:jc w:val="both"/>
      </w:pPr>
    </w:p>
    <w:bookmarkEnd w:id="0"/>
    <w:p w14:paraId="3218830B" w14:textId="77777777" w:rsidR="009A40AE" w:rsidRDefault="009A40AE">
      <w:pPr>
        <w:jc w:val="both"/>
      </w:pPr>
    </w:p>
    <w:sectPr w:rsidR="009A40AE" w:rsidSect="003F1DBA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1ACA7" w14:textId="77777777" w:rsidR="00726B5E" w:rsidRDefault="00726B5E" w:rsidP="0064143D">
      <w:r>
        <w:separator/>
      </w:r>
    </w:p>
  </w:endnote>
  <w:endnote w:type="continuationSeparator" w:id="0">
    <w:p w14:paraId="1690A62A" w14:textId="77777777" w:rsidR="00726B5E" w:rsidRDefault="00726B5E" w:rsidP="0064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19E09" w14:textId="77777777" w:rsidR="00726B5E" w:rsidRDefault="00726B5E" w:rsidP="0064143D">
      <w:r>
        <w:separator/>
      </w:r>
    </w:p>
  </w:footnote>
  <w:footnote w:type="continuationSeparator" w:id="0">
    <w:p w14:paraId="4510B7FF" w14:textId="77777777" w:rsidR="00726B5E" w:rsidRDefault="00726B5E" w:rsidP="0064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2EF1F" w14:textId="4D01DDB1" w:rsidR="0064143D" w:rsidRDefault="0064143D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5BA2B9B3" wp14:editId="757F6DA8">
          <wp:simplePos x="0" y="0"/>
          <wp:positionH relativeFrom="column">
            <wp:posOffset>4486275</wp:posOffset>
          </wp:positionH>
          <wp:positionV relativeFrom="page">
            <wp:posOffset>363220</wp:posOffset>
          </wp:positionV>
          <wp:extent cx="1316355" cy="399415"/>
          <wp:effectExtent l="0" t="0" r="0" b="635"/>
          <wp:wrapTight wrapText="bothSides">
            <wp:wrapPolygon edited="0">
              <wp:start x="0" y="0"/>
              <wp:lineTo x="0" y="20604"/>
              <wp:lineTo x="21256" y="20604"/>
              <wp:lineTo x="21256" y="0"/>
              <wp:lineTo x="0" y="0"/>
            </wp:wrapPolygon>
          </wp:wrapTight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39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00"/>
    <w:rsid w:val="002B53A0"/>
    <w:rsid w:val="003C68E4"/>
    <w:rsid w:val="003E49C5"/>
    <w:rsid w:val="003F1DBA"/>
    <w:rsid w:val="004024B0"/>
    <w:rsid w:val="004477BA"/>
    <w:rsid w:val="00452C1A"/>
    <w:rsid w:val="005B0661"/>
    <w:rsid w:val="0064143D"/>
    <w:rsid w:val="00726B5E"/>
    <w:rsid w:val="00816815"/>
    <w:rsid w:val="00834532"/>
    <w:rsid w:val="008C2526"/>
    <w:rsid w:val="008E0000"/>
    <w:rsid w:val="009A40AE"/>
    <w:rsid w:val="00A92D97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1E8A"/>
  <w15:chartTrackingRefBased/>
  <w15:docId w15:val="{473F146F-A5CE-D648-94F9-A4CC6D08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E00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14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143D"/>
  </w:style>
  <w:style w:type="paragraph" w:styleId="AltBilgi">
    <w:name w:val="footer"/>
    <w:basedOn w:val="Normal"/>
    <w:link w:val="AltBilgiChar"/>
    <w:uiPriority w:val="99"/>
    <w:unhideWhenUsed/>
    <w:rsid w:val="006414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1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Terzioglu, Ahmet</dc:creator>
  <cp:keywords/>
  <dc:description/>
  <cp:lastModifiedBy>Enes BATTAL</cp:lastModifiedBy>
  <cp:revision>2</cp:revision>
  <dcterms:created xsi:type="dcterms:W3CDTF">2020-02-12T13:40:00Z</dcterms:created>
  <dcterms:modified xsi:type="dcterms:W3CDTF">2020-02-12T13:40:00Z</dcterms:modified>
</cp:coreProperties>
</file>