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C3" w:rsidRDefault="00426B06">
      <w:r w:rsidRPr="00426B06">
        <w:t>OYAK-RENAULT OTOMOBİL FABRİKALARI</w:t>
      </w:r>
    </w:p>
    <w:p w:rsidR="00426B06" w:rsidRDefault="00426B06"/>
    <w:p w:rsidR="00426B06" w:rsidRPr="00426B06" w:rsidRDefault="00330254">
      <w:pPr>
        <w:rPr>
          <w:b/>
          <w:u w:val="single"/>
        </w:rPr>
      </w:pPr>
      <w:proofErr w:type="gramStart"/>
      <w:r>
        <w:rPr>
          <w:b/>
          <w:u w:val="single"/>
        </w:rPr>
        <w:t>1.</w:t>
      </w:r>
      <w:r w:rsidR="00426B06" w:rsidRPr="00426B06">
        <w:rPr>
          <w:b/>
          <w:u w:val="single"/>
        </w:rPr>
        <w:t>Kurumsal</w:t>
      </w:r>
      <w:proofErr w:type="gramEnd"/>
    </w:p>
    <w:p w:rsidR="00426B06" w:rsidRDefault="00426B06" w:rsidP="00426B06">
      <w:r>
        <w:t xml:space="preserve">1969’da Renault, Oyak ve </w:t>
      </w:r>
      <w:proofErr w:type="spellStart"/>
      <w:r>
        <w:t>Yapı</w:t>
      </w:r>
      <w:proofErr w:type="spellEnd"/>
      <w:r>
        <w:t xml:space="preserve"> </w:t>
      </w:r>
      <w:proofErr w:type="spellStart"/>
      <w:r>
        <w:t>Kredi</w:t>
      </w:r>
      <w:proofErr w:type="spellEnd"/>
      <w:r>
        <w:t xml:space="preserve"> </w:t>
      </w:r>
      <w:proofErr w:type="spellStart"/>
      <w:r>
        <w:t>Bankası</w:t>
      </w:r>
      <w:proofErr w:type="spellEnd"/>
      <w:r>
        <w:t xml:space="preserve"> </w:t>
      </w:r>
      <w:proofErr w:type="spellStart"/>
      <w:r>
        <w:t>ortaklığı</w:t>
      </w:r>
      <w:proofErr w:type="spellEnd"/>
      <w:r>
        <w:t xml:space="preserve"> </w:t>
      </w:r>
      <w:proofErr w:type="spellStart"/>
      <w:r>
        <w:t>ile</w:t>
      </w:r>
      <w:proofErr w:type="spellEnd"/>
      <w:r>
        <w:t xml:space="preserve"> </w:t>
      </w:r>
      <w:proofErr w:type="spellStart"/>
      <w:r>
        <w:t>kurulan</w:t>
      </w:r>
      <w:proofErr w:type="spellEnd"/>
      <w:r>
        <w:t xml:space="preserve"> ve </w:t>
      </w:r>
      <w:proofErr w:type="spellStart"/>
      <w:r>
        <w:t>iki</w:t>
      </w:r>
      <w:proofErr w:type="spellEnd"/>
      <w:r>
        <w:t xml:space="preserve"> </w:t>
      </w:r>
      <w:proofErr w:type="spellStart"/>
      <w:r>
        <w:t>yıl</w:t>
      </w:r>
      <w:proofErr w:type="spellEnd"/>
      <w:r>
        <w:t xml:space="preserve"> </w:t>
      </w:r>
      <w:proofErr w:type="spellStart"/>
      <w:r>
        <w:t>sonrasında</w:t>
      </w:r>
      <w:proofErr w:type="spellEnd"/>
      <w:r>
        <w:t xml:space="preserve"> </w:t>
      </w:r>
      <w:proofErr w:type="spellStart"/>
      <w:r>
        <w:t>faaliyete</w:t>
      </w:r>
      <w:proofErr w:type="spellEnd"/>
      <w:r>
        <w:t xml:space="preserve"> </w:t>
      </w:r>
      <w:proofErr w:type="spellStart"/>
      <w:r>
        <w:t>geçen</w:t>
      </w:r>
      <w:proofErr w:type="spellEnd"/>
      <w:r>
        <w:t xml:space="preserve"> Oyak Renault </w:t>
      </w:r>
      <w:proofErr w:type="spellStart"/>
      <w:r>
        <w:t>Otomobil</w:t>
      </w:r>
      <w:proofErr w:type="spellEnd"/>
      <w:r>
        <w:t xml:space="preserve"> </w:t>
      </w:r>
      <w:proofErr w:type="spellStart"/>
      <w:r>
        <w:t>Fabrikaları</w:t>
      </w:r>
      <w:proofErr w:type="spellEnd"/>
      <w:r>
        <w:t xml:space="preserve">, </w:t>
      </w:r>
      <w:proofErr w:type="spellStart"/>
      <w:r>
        <w:t>bugün</w:t>
      </w:r>
      <w:proofErr w:type="spellEnd"/>
      <w:r>
        <w:t xml:space="preserve"> Renault </w:t>
      </w:r>
      <w:proofErr w:type="spellStart"/>
      <w:r>
        <w:t>firmasının</w:t>
      </w:r>
      <w:proofErr w:type="spellEnd"/>
      <w:r>
        <w:t xml:space="preserve"> </w:t>
      </w:r>
      <w:proofErr w:type="spellStart"/>
      <w:r>
        <w:t>Batı</w:t>
      </w:r>
      <w:proofErr w:type="spellEnd"/>
      <w:r>
        <w:t xml:space="preserve"> </w:t>
      </w:r>
      <w:proofErr w:type="spellStart"/>
      <w:r>
        <w:t>Avrupa</w:t>
      </w:r>
      <w:proofErr w:type="spellEnd"/>
      <w:r>
        <w:t xml:space="preserve"> </w:t>
      </w:r>
      <w:proofErr w:type="spellStart"/>
      <w:r>
        <w:t>dışındaki</w:t>
      </w:r>
      <w:proofErr w:type="spellEnd"/>
      <w:r>
        <w:t xml:space="preserve"> </w:t>
      </w:r>
      <w:proofErr w:type="spellStart"/>
      <w:r>
        <w:t>en</w:t>
      </w:r>
      <w:proofErr w:type="spellEnd"/>
      <w:r>
        <w:t xml:space="preserve"> </w:t>
      </w:r>
      <w:proofErr w:type="spellStart"/>
      <w:r>
        <w:t>büyük</w:t>
      </w:r>
      <w:proofErr w:type="spellEnd"/>
      <w:r>
        <w:t xml:space="preserve"> </w:t>
      </w:r>
      <w:proofErr w:type="spellStart"/>
      <w:r>
        <w:t>iştiraki</w:t>
      </w:r>
      <w:proofErr w:type="spellEnd"/>
      <w:r>
        <w:t xml:space="preserve"> </w:t>
      </w:r>
      <w:proofErr w:type="spellStart"/>
      <w:r>
        <w:t>konumunda</w:t>
      </w:r>
      <w:proofErr w:type="spellEnd"/>
      <w:r>
        <w:t xml:space="preserve"> </w:t>
      </w:r>
      <w:proofErr w:type="spellStart"/>
      <w:r>
        <w:t>bulunuyor</w:t>
      </w:r>
      <w:proofErr w:type="spellEnd"/>
      <w:r>
        <w:t xml:space="preserve">. </w:t>
      </w:r>
      <w:proofErr w:type="spellStart"/>
      <w:r>
        <w:t>Karoseri-montaj</w:t>
      </w:r>
      <w:proofErr w:type="spellEnd"/>
      <w:r>
        <w:t xml:space="preserve"> ve </w:t>
      </w:r>
      <w:proofErr w:type="spellStart"/>
      <w:r>
        <w:t>mekanik-şasi</w:t>
      </w:r>
      <w:proofErr w:type="spellEnd"/>
      <w:r>
        <w:t xml:space="preserve"> </w:t>
      </w:r>
      <w:proofErr w:type="spellStart"/>
      <w:r>
        <w:t>fabrikaları</w:t>
      </w:r>
      <w:proofErr w:type="spellEnd"/>
      <w:r>
        <w:t xml:space="preserve"> </w:t>
      </w:r>
      <w:proofErr w:type="spellStart"/>
      <w:r>
        <w:t>ile</w:t>
      </w:r>
      <w:proofErr w:type="spellEnd"/>
      <w:r>
        <w:t xml:space="preserve"> </w:t>
      </w:r>
      <w:proofErr w:type="spellStart"/>
      <w:r>
        <w:t>bir</w:t>
      </w:r>
      <w:proofErr w:type="spellEnd"/>
      <w:r>
        <w:t xml:space="preserve"> </w:t>
      </w:r>
      <w:proofErr w:type="spellStart"/>
      <w:r>
        <w:t>uluslararası</w:t>
      </w:r>
      <w:proofErr w:type="spellEnd"/>
      <w:r>
        <w:t xml:space="preserve"> </w:t>
      </w:r>
      <w:proofErr w:type="spellStart"/>
      <w:r>
        <w:t>lojistik</w:t>
      </w:r>
      <w:proofErr w:type="spellEnd"/>
      <w:r>
        <w:t xml:space="preserve"> </w:t>
      </w:r>
      <w:proofErr w:type="spellStart"/>
      <w:r>
        <w:t>merkezinden</w:t>
      </w:r>
      <w:proofErr w:type="spellEnd"/>
      <w:r>
        <w:t xml:space="preserve"> </w:t>
      </w:r>
      <w:proofErr w:type="spellStart"/>
      <w:r>
        <w:t>oluşan</w:t>
      </w:r>
      <w:proofErr w:type="spellEnd"/>
      <w:r>
        <w:t xml:space="preserve"> Oyak Renault, Renault </w:t>
      </w:r>
      <w:proofErr w:type="spellStart"/>
      <w:r>
        <w:t>Grubu’nun</w:t>
      </w:r>
      <w:proofErr w:type="spellEnd"/>
      <w:r>
        <w:t xml:space="preserve"> </w:t>
      </w:r>
      <w:proofErr w:type="spellStart"/>
      <w:r>
        <w:t>dünya</w:t>
      </w:r>
      <w:proofErr w:type="spellEnd"/>
      <w:r>
        <w:t xml:space="preserve"> </w:t>
      </w:r>
      <w:proofErr w:type="spellStart"/>
      <w:r>
        <w:t>çapındaki</w:t>
      </w:r>
      <w:proofErr w:type="spellEnd"/>
      <w:r>
        <w:t xml:space="preserve"> 38 </w:t>
      </w:r>
      <w:proofErr w:type="spellStart"/>
      <w:r>
        <w:t>üretim</w:t>
      </w:r>
      <w:proofErr w:type="spellEnd"/>
      <w:r>
        <w:t xml:space="preserve"> </w:t>
      </w:r>
      <w:proofErr w:type="spellStart"/>
      <w:r>
        <w:t>merkezinden</w:t>
      </w:r>
      <w:proofErr w:type="spellEnd"/>
      <w:r>
        <w:t xml:space="preserve"> </w:t>
      </w:r>
      <w:proofErr w:type="spellStart"/>
      <w:r>
        <w:t>biri</w:t>
      </w:r>
      <w:proofErr w:type="spellEnd"/>
      <w:r>
        <w:t xml:space="preserve">. </w:t>
      </w:r>
      <w:proofErr w:type="spellStart"/>
      <w:r>
        <w:t>Yıllık</w:t>
      </w:r>
      <w:proofErr w:type="spellEnd"/>
      <w:r>
        <w:t xml:space="preserve"> 360 bin </w:t>
      </w:r>
      <w:proofErr w:type="spellStart"/>
      <w:r>
        <w:t>otomobil</w:t>
      </w:r>
      <w:proofErr w:type="spellEnd"/>
      <w:r>
        <w:t xml:space="preserve"> ve 600 bin motor </w:t>
      </w:r>
      <w:proofErr w:type="spellStart"/>
      <w:r>
        <w:t>üretim</w:t>
      </w:r>
      <w:proofErr w:type="spellEnd"/>
      <w:r>
        <w:t xml:space="preserve"> </w:t>
      </w:r>
      <w:proofErr w:type="spellStart"/>
      <w:r>
        <w:t>kapasitesine</w:t>
      </w:r>
      <w:proofErr w:type="spellEnd"/>
      <w:r>
        <w:t xml:space="preserve"> </w:t>
      </w:r>
      <w:proofErr w:type="spellStart"/>
      <w:r>
        <w:t>sahip</w:t>
      </w:r>
      <w:proofErr w:type="spellEnd"/>
      <w:r>
        <w:t xml:space="preserve">. Oyak-Renault, Clio IV, Clio Sport Tourer ve </w:t>
      </w:r>
      <w:proofErr w:type="spellStart"/>
      <w:r>
        <w:t>Fluence</w:t>
      </w:r>
      <w:proofErr w:type="spellEnd"/>
      <w:r>
        <w:t xml:space="preserve"> </w:t>
      </w:r>
      <w:proofErr w:type="spellStart"/>
      <w:r>
        <w:t>modelleriyle</w:t>
      </w:r>
      <w:proofErr w:type="spellEnd"/>
      <w:r>
        <w:t xml:space="preserve"> </w:t>
      </w:r>
      <w:proofErr w:type="spellStart"/>
      <w:r>
        <w:t>bu</w:t>
      </w:r>
      <w:proofErr w:type="spellEnd"/>
      <w:r>
        <w:t xml:space="preserve"> </w:t>
      </w:r>
      <w:proofErr w:type="spellStart"/>
      <w:r>
        <w:t>otomobillerin</w:t>
      </w:r>
      <w:proofErr w:type="spellEnd"/>
      <w:r>
        <w:t xml:space="preserve"> motor ve </w:t>
      </w:r>
      <w:proofErr w:type="spellStart"/>
      <w:r>
        <w:t>mekanik</w:t>
      </w:r>
      <w:proofErr w:type="spellEnd"/>
      <w:r>
        <w:t xml:space="preserve"> </w:t>
      </w:r>
      <w:proofErr w:type="spellStart"/>
      <w:r>
        <w:t>aksamlarını</w:t>
      </w:r>
      <w:proofErr w:type="spellEnd"/>
      <w:r>
        <w:t xml:space="preserve"> </w:t>
      </w:r>
      <w:proofErr w:type="spellStart"/>
      <w:r>
        <w:t>üreterek</w:t>
      </w:r>
      <w:proofErr w:type="spellEnd"/>
      <w:r>
        <w:t xml:space="preserve"> </w:t>
      </w:r>
      <w:proofErr w:type="spellStart"/>
      <w:r>
        <w:t>ihraç</w:t>
      </w:r>
      <w:proofErr w:type="spellEnd"/>
      <w:r>
        <w:t xml:space="preserve"> </w:t>
      </w:r>
      <w:proofErr w:type="spellStart"/>
      <w:r>
        <w:t>ediyor</w:t>
      </w:r>
      <w:proofErr w:type="spellEnd"/>
      <w:r>
        <w:t xml:space="preserve">. </w:t>
      </w:r>
    </w:p>
    <w:p w:rsidR="00426B06" w:rsidRDefault="00426B06" w:rsidP="00426B06">
      <w:r>
        <w:t xml:space="preserve">Oyak Renault </w:t>
      </w:r>
      <w:proofErr w:type="spellStart"/>
      <w:r>
        <w:t>Otomobil</w:t>
      </w:r>
      <w:proofErr w:type="spellEnd"/>
      <w:r>
        <w:t xml:space="preserve"> </w:t>
      </w:r>
      <w:proofErr w:type="spellStart"/>
      <w:r>
        <w:t>Fabrikaları</w:t>
      </w:r>
      <w:proofErr w:type="spellEnd"/>
      <w:r>
        <w:t xml:space="preserve">, </w:t>
      </w:r>
      <w:proofErr w:type="spellStart"/>
      <w:r>
        <w:t>çalışanlarına</w:t>
      </w:r>
      <w:proofErr w:type="spellEnd"/>
      <w:r>
        <w:t xml:space="preserve"> ve </w:t>
      </w:r>
      <w:proofErr w:type="spellStart"/>
      <w:r>
        <w:t>üretim</w:t>
      </w:r>
      <w:proofErr w:type="spellEnd"/>
      <w:r>
        <w:t xml:space="preserve"> </w:t>
      </w:r>
      <w:proofErr w:type="spellStart"/>
      <w:r>
        <w:t>tesislerine</w:t>
      </w:r>
      <w:proofErr w:type="spellEnd"/>
      <w:r>
        <w:t xml:space="preserve"> </w:t>
      </w:r>
      <w:proofErr w:type="spellStart"/>
      <w:r>
        <w:t>yatırımlarını</w:t>
      </w:r>
      <w:proofErr w:type="spellEnd"/>
      <w:r>
        <w:t xml:space="preserve"> </w:t>
      </w:r>
      <w:proofErr w:type="spellStart"/>
      <w:r>
        <w:t>kurulduğu</w:t>
      </w:r>
      <w:proofErr w:type="spellEnd"/>
      <w:r>
        <w:t xml:space="preserve"> </w:t>
      </w:r>
      <w:proofErr w:type="spellStart"/>
      <w:r>
        <w:t>günden</w:t>
      </w:r>
      <w:proofErr w:type="spellEnd"/>
      <w:r>
        <w:t xml:space="preserve"> </w:t>
      </w:r>
      <w:proofErr w:type="spellStart"/>
      <w:r>
        <w:t>günümüze</w:t>
      </w:r>
      <w:proofErr w:type="spellEnd"/>
      <w:r>
        <w:t xml:space="preserve"> </w:t>
      </w:r>
      <w:proofErr w:type="spellStart"/>
      <w:r>
        <w:t>aksatmadan</w:t>
      </w:r>
      <w:proofErr w:type="spellEnd"/>
      <w:r>
        <w:t xml:space="preserve"> </w:t>
      </w:r>
      <w:proofErr w:type="spellStart"/>
      <w:r>
        <w:t>sürdürerek</w:t>
      </w:r>
      <w:proofErr w:type="spellEnd"/>
      <w:r>
        <w:t xml:space="preserve"> Renault </w:t>
      </w:r>
      <w:proofErr w:type="spellStart"/>
      <w:r>
        <w:t>Grubu</w:t>
      </w:r>
      <w:proofErr w:type="spellEnd"/>
      <w:r>
        <w:t xml:space="preserve"> </w:t>
      </w:r>
      <w:proofErr w:type="spellStart"/>
      <w:r>
        <w:t>içerisinde</w:t>
      </w:r>
      <w:proofErr w:type="spellEnd"/>
      <w:r>
        <w:t xml:space="preserve"> </w:t>
      </w:r>
      <w:proofErr w:type="spellStart"/>
      <w:r>
        <w:t>stratejik</w:t>
      </w:r>
      <w:proofErr w:type="spellEnd"/>
      <w:r>
        <w:t xml:space="preserve"> </w:t>
      </w:r>
      <w:proofErr w:type="spellStart"/>
      <w:r>
        <w:t>bir</w:t>
      </w:r>
      <w:proofErr w:type="spellEnd"/>
      <w:r>
        <w:t xml:space="preserve"> </w:t>
      </w:r>
      <w:proofErr w:type="spellStart"/>
      <w:r>
        <w:t>konuma</w:t>
      </w:r>
      <w:proofErr w:type="spellEnd"/>
      <w:r>
        <w:t xml:space="preserve"> </w:t>
      </w:r>
      <w:proofErr w:type="spellStart"/>
      <w:r>
        <w:t>yerleşti</w:t>
      </w:r>
      <w:proofErr w:type="spellEnd"/>
      <w:r>
        <w:t xml:space="preserve">, </w:t>
      </w:r>
      <w:proofErr w:type="spellStart"/>
      <w:r>
        <w:t>Türk</w:t>
      </w:r>
      <w:proofErr w:type="spellEnd"/>
      <w:r>
        <w:t xml:space="preserve"> </w:t>
      </w:r>
      <w:proofErr w:type="spellStart"/>
      <w:r>
        <w:t>Otomotiv</w:t>
      </w:r>
      <w:proofErr w:type="spellEnd"/>
      <w:r>
        <w:t xml:space="preserve"> </w:t>
      </w:r>
      <w:proofErr w:type="spellStart"/>
      <w:r>
        <w:t>Sanayinde</w:t>
      </w:r>
      <w:proofErr w:type="spellEnd"/>
      <w:r>
        <w:t xml:space="preserve"> </w:t>
      </w:r>
      <w:proofErr w:type="spellStart"/>
      <w:r>
        <w:t>ise</w:t>
      </w:r>
      <w:proofErr w:type="spellEnd"/>
      <w:r>
        <w:t xml:space="preserve"> </w:t>
      </w:r>
      <w:proofErr w:type="spellStart"/>
      <w:r>
        <w:t>üretim</w:t>
      </w:r>
      <w:proofErr w:type="spellEnd"/>
      <w:r>
        <w:t xml:space="preserve"> ve </w:t>
      </w:r>
      <w:proofErr w:type="spellStart"/>
      <w:r>
        <w:t>ihracatta</w:t>
      </w:r>
      <w:proofErr w:type="spellEnd"/>
      <w:r>
        <w:t xml:space="preserve"> </w:t>
      </w:r>
      <w:proofErr w:type="spellStart"/>
      <w:r>
        <w:t>liderlik</w:t>
      </w:r>
      <w:proofErr w:type="spellEnd"/>
      <w:r>
        <w:t xml:space="preserve"> </w:t>
      </w:r>
      <w:proofErr w:type="spellStart"/>
      <w:r>
        <w:t>konumunu</w:t>
      </w:r>
      <w:proofErr w:type="spellEnd"/>
      <w:r>
        <w:t xml:space="preserve"> 16 </w:t>
      </w:r>
      <w:proofErr w:type="spellStart"/>
      <w:r>
        <w:t>yıldır</w:t>
      </w:r>
      <w:proofErr w:type="spellEnd"/>
      <w:r>
        <w:t xml:space="preserve"> </w:t>
      </w:r>
      <w:proofErr w:type="spellStart"/>
      <w:r>
        <w:t>aralıksız</w:t>
      </w:r>
      <w:proofErr w:type="spellEnd"/>
      <w:r>
        <w:t xml:space="preserve"> </w:t>
      </w:r>
      <w:proofErr w:type="spellStart"/>
      <w:r>
        <w:t>sürdürüyor</w:t>
      </w:r>
      <w:proofErr w:type="spellEnd"/>
      <w:r>
        <w:t>.</w:t>
      </w:r>
    </w:p>
    <w:p w:rsidR="00426B06" w:rsidRDefault="00426B06" w:rsidP="00426B06">
      <w:r>
        <w:t xml:space="preserve">Oyak Renault </w:t>
      </w:r>
      <w:proofErr w:type="spellStart"/>
      <w:r>
        <w:t>Otomobil</w:t>
      </w:r>
      <w:proofErr w:type="spellEnd"/>
      <w:r>
        <w:t xml:space="preserve"> </w:t>
      </w:r>
      <w:proofErr w:type="spellStart"/>
      <w:r>
        <w:t>Fabrikaları</w:t>
      </w:r>
      <w:proofErr w:type="spellEnd"/>
      <w:r>
        <w:t xml:space="preserve">, </w:t>
      </w:r>
      <w:proofErr w:type="spellStart"/>
      <w:r>
        <w:t>çalışanlarına</w:t>
      </w:r>
      <w:proofErr w:type="spellEnd"/>
      <w:r>
        <w:t xml:space="preserve"> ve </w:t>
      </w:r>
      <w:proofErr w:type="spellStart"/>
      <w:r>
        <w:t>üretim</w:t>
      </w:r>
      <w:proofErr w:type="spellEnd"/>
      <w:r>
        <w:t xml:space="preserve"> </w:t>
      </w:r>
      <w:proofErr w:type="spellStart"/>
      <w:r>
        <w:t>tesislerine</w:t>
      </w:r>
      <w:proofErr w:type="spellEnd"/>
      <w:r>
        <w:t xml:space="preserve"> </w:t>
      </w:r>
      <w:proofErr w:type="spellStart"/>
      <w:r>
        <w:t>yatırımlarını</w:t>
      </w:r>
      <w:proofErr w:type="spellEnd"/>
      <w:r>
        <w:t xml:space="preserve"> </w:t>
      </w:r>
      <w:proofErr w:type="spellStart"/>
      <w:r>
        <w:t>kurulduğu</w:t>
      </w:r>
      <w:proofErr w:type="spellEnd"/>
      <w:r>
        <w:t xml:space="preserve"> </w:t>
      </w:r>
      <w:proofErr w:type="spellStart"/>
      <w:r>
        <w:t>günden</w:t>
      </w:r>
      <w:proofErr w:type="spellEnd"/>
      <w:r>
        <w:t xml:space="preserve"> </w:t>
      </w:r>
      <w:proofErr w:type="spellStart"/>
      <w:r>
        <w:t>günümüze</w:t>
      </w:r>
      <w:proofErr w:type="spellEnd"/>
      <w:r>
        <w:t xml:space="preserve"> </w:t>
      </w:r>
      <w:proofErr w:type="spellStart"/>
      <w:r>
        <w:t>aksatmadan</w:t>
      </w:r>
      <w:proofErr w:type="spellEnd"/>
      <w:r>
        <w:t xml:space="preserve"> </w:t>
      </w:r>
      <w:proofErr w:type="spellStart"/>
      <w:r>
        <w:t>sürdürerek</w:t>
      </w:r>
      <w:proofErr w:type="spellEnd"/>
      <w:r>
        <w:t xml:space="preserve"> Renault </w:t>
      </w:r>
      <w:proofErr w:type="spellStart"/>
      <w:r>
        <w:t>Grubu</w:t>
      </w:r>
      <w:proofErr w:type="spellEnd"/>
      <w:r>
        <w:t xml:space="preserve"> </w:t>
      </w:r>
      <w:proofErr w:type="spellStart"/>
      <w:r>
        <w:t>içerisinde</w:t>
      </w:r>
      <w:proofErr w:type="spellEnd"/>
      <w:r>
        <w:t xml:space="preserve"> </w:t>
      </w:r>
      <w:proofErr w:type="spellStart"/>
      <w:r>
        <w:t>stratejik</w:t>
      </w:r>
      <w:proofErr w:type="spellEnd"/>
      <w:r>
        <w:t xml:space="preserve"> </w:t>
      </w:r>
      <w:proofErr w:type="spellStart"/>
      <w:r>
        <w:t>bir</w:t>
      </w:r>
      <w:proofErr w:type="spellEnd"/>
      <w:r>
        <w:t xml:space="preserve"> </w:t>
      </w:r>
      <w:proofErr w:type="spellStart"/>
      <w:r>
        <w:t>konuma</w:t>
      </w:r>
      <w:proofErr w:type="spellEnd"/>
      <w:r>
        <w:t xml:space="preserve"> </w:t>
      </w:r>
      <w:proofErr w:type="spellStart"/>
      <w:r>
        <w:t>yerleşti</w:t>
      </w:r>
      <w:proofErr w:type="spellEnd"/>
      <w:r>
        <w:t xml:space="preserve">, </w:t>
      </w:r>
      <w:proofErr w:type="spellStart"/>
      <w:r>
        <w:t>Türk</w:t>
      </w:r>
      <w:proofErr w:type="spellEnd"/>
      <w:r>
        <w:t xml:space="preserve"> </w:t>
      </w:r>
      <w:proofErr w:type="spellStart"/>
      <w:r>
        <w:t>Otomotiv</w:t>
      </w:r>
      <w:proofErr w:type="spellEnd"/>
      <w:r>
        <w:t xml:space="preserve"> </w:t>
      </w:r>
      <w:proofErr w:type="spellStart"/>
      <w:r>
        <w:t>Sanayinde</w:t>
      </w:r>
      <w:proofErr w:type="spellEnd"/>
      <w:r>
        <w:t xml:space="preserve"> </w:t>
      </w:r>
      <w:proofErr w:type="spellStart"/>
      <w:r>
        <w:t>ise</w:t>
      </w:r>
      <w:proofErr w:type="spellEnd"/>
      <w:r>
        <w:t xml:space="preserve"> </w:t>
      </w:r>
      <w:proofErr w:type="spellStart"/>
      <w:r>
        <w:t>üretim</w:t>
      </w:r>
      <w:proofErr w:type="spellEnd"/>
      <w:r>
        <w:t xml:space="preserve"> ve </w:t>
      </w:r>
      <w:proofErr w:type="spellStart"/>
      <w:r>
        <w:t>ihracatta</w:t>
      </w:r>
      <w:proofErr w:type="spellEnd"/>
      <w:r>
        <w:t xml:space="preserve"> </w:t>
      </w:r>
      <w:proofErr w:type="spellStart"/>
      <w:r>
        <w:t>liderlik</w:t>
      </w:r>
      <w:proofErr w:type="spellEnd"/>
      <w:r>
        <w:t xml:space="preserve"> </w:t>
      </w:r>
      <w:proofErr w:type="spellStart"/>
      <w:r>
        <w:t>konumunu</w:t>
      </w:r>
      <w:proofErr w:type="spellEnd"/>
      <w:r>
        <w:t xml:space="preserve"> 1998 </w:t>
      </w:r>
      <w:proofErr w:type="spellStart"/>
      <w:r>
        <w:t>yılından</w:t>
      </w:r>
      <w:proofErr w:type="spellEnd"/>
      <w:r>
        <w:t xml:space="preserve"> </w:t>
      </w:r>
      <w:proofErr w:type="spellStart"/>
      <w:r>
        <w:t>beri</w:t>
      </w:r>
      <w:proofErr w:type="spellEnd"/>
      <w:r>
        <w:t xml:space="preserve"> </w:t>
      </w:r>
      <w:proofErr w:type="spellStart"/>
      <w:r>
        <w:t>aralıksız</w:t>
      </w:r>
      <w:proofErr w:type="spellEnd"/>
      <w:r>
        <w:t xml:space="preserve"> </w:t>
      </w:r>
      <w:proofErr w:type="spellStart"/>
      <w:r>
        <w:t>sürdürüyor</w:t>
      </w:r>
      <w:proofErr w:type="spellEnd"/>
      <w:r>
        <w:t xml:space="preserve">. </w:t>
      </w:r>
    </w:p>
    <w:p w:rsidR="00426B06" w:rsidRDefault="00426B06" w:rsidP="00426B06">
      <w:r>
        <w:t xml:space="preserve">582 bin 483 </w:t>
      </w:r>
      <w:proofErr w:type="spellStart"/>
      <w:r>
        <w:t>metrekare</w:t>
      </w:r>
      <w:proofErr w:type="spellEnd"/>
      <w:r>
        <w:t xml:space="preserve"> </w:t>
      </w:r>
      <w:proofErr w:type="spellStart"/>
      <w:r>
        <w:t>üzerinde</w:t>
      </w:r>
      <w:proofErr w:type="spellEnd"/>
      <w:r>
        <w:t xml:space="preserve"> </w:t>
      </w:r>
      <w:proofErr w:type="spellStart"/>
      <w:r>
        <w:t>kurulu</w:t>
      </w:r>
      <w:proofErr w:type="spellEnd"/>
      <w:r>
        <w:t xml:space="preserve"> </w:t>
      </w:r>
      <w:proofErr w:type="spellStart"/>
      <w:r>
        <w:t>olan</w:t>
      </w:r>
      <w:proofErr w:type="spellEnd"/>
      <w:r>
        <w:t xml:space="preserve"> Bursa </w:t>
      </w:r>
      <w:proofErr w:type="spellStart"/>
      <w:r>
        <w:t>üretim</w:t>
      </w:r>
      <w:proofErr w:type="spellEnd"/>
      <w:r>
        <w:t xml:space="preserve"> </w:t>
      </w:r>
      <w:proofErr w:type="spellStart"/>
      <w:r>
        <w:t>tesisleri</w:t>
      </w:r>
      <w:proofErr w:type="spellEnd"/>
      <w:r>
        <w:t xml:space="preserve">, </w:t>
      </w:r>
      <w:proofErr w:type="spellStart"/>
      <w:r>
        <w:t>imalat</w:t>
      </w:r>
      <w:proofErr w:type="spellEnd"/>
      <w:r>
        <w:t xml:space="preserve"> </w:t>
      </w:r>
      <w:proofErr w:type="spellStart"/>
      <w:r>
        <w:t>sürecinde</w:t>
      </w:r>
      <w:proofErr w:type="spellEnd"/>
      <w:r>
        <w:t xml:space="preserve">; </w:t>
      </w:r>
      <w:proofErr w:type="spellStart"/>
      <w:r>
        <w:t>pres</w:t>
      </w:r>
      <w:proofErr w:type="spellEnd"/>
      <w:r>
        <w:t xml:space="preserve">, </w:t>
      </w:r>
      <w:proofErr w:type="spellStart"/>
      <w:r>
        <w:t>kaporta</w:t>
      </w:r>
      <w:proofErr w:type="spellEnd"/>
      <w:r>
        <w:t xml:space="preserve">, </w:t>
      </w:r>
      <w:proofErr w:type="spellStart"/>
      <w:r>
        <w:t>boya</w:t>
      </w:r>
      <w:proofErr w:type="spellEnd"/>
      <w:r>
        <w:t xml:space="preserve">, </w:t>
      </w:r>
      <w:proofErr w:type="spellStart"/>
      <w:r>
        <w:t>montaj</w:t>
      </w:r>
      <w:proofErr w:type="spellEnd"/>
      <w:r>
        <w:t xml:space="preserve"> ve </w:t>
      </w:r>
      <w:proofErr w:type="spellStart"/>
      <w:r>
        <w:t>mekanik</w:t>
      </w:r>
      <w:proofErr w:type="spellEnd"/>
      <w:r>
        <w:t xml:space="preserve"> </w:t>
      </w:r>
      <w:proofErr w:type="spellStart"/>
      <w:r>
        <w:t>olarak</w:t>
      </w:r>
      <w:proofErr w:type="spellEnd"/>
      <w:r>
        <w:t xml:space="preserve"> tam </w:t>
      </w:r>
      <w:proofErr w:type="spellStart"/>
      <w:r>
        <w:t>anlamıyla</w:t>
      </w:r>
      <w:proofErr w:type="spellEnd"/>
      <w:r>
        <w:t xml:space="preserve"> </w:t>
      </w:r>
      <w:proofErr w:type="spellStart"/>
      <w:r>
        <w:t>bir</w:t>
      </w:r>
      <w:proofErr w:type="spellEnd"/>
      <w:r>
        <w:t xml:space="preserve"> </w:t>
      </w:r>
      <w:proofErr w:type="spellStart"/>
      <w:r>
        <w:t>bütünlüğe</w:t>
      </w:r>
      <w:proofErr w:type="spellEnd"/>
      <w:r>
        <w:t xml:space="preserve"> </w:t>
      </w:r>
      <w:proofErr w:type="spellStart"/>
      <w:r>
        <w:t>sahip</w:t>
      </w:r>
      <w:proofErr w:type="spellEnd"/>
      <w:r>
        <w:t xml:space="preserve">. </w:t>
      </w:r>
    </w:p>
    <w:p w:rsidR="00426B06" w:rsidRDefault="00426B06" w:rsidP="00426B06">
      <w:proofErr w:type="spellStart"/>
      <w:r>
        <w:t>Türkiye’deki</w:t>
      </w:r>
      <w:proofErr w:type="spellEnd"/>
      <w:r>
        <w:t xml:space="preserve"> 1971 </w:t>
      </w:r>
      <w:proofErr w:type="spellStart"/>
      <w:r>
        <w:t>yılındaki</w:t>
      </w:r>
      <w:proofErr w:type="spellEnd"/>
      <w:r>
        <w:t xml:space="preserve"> </w:t>
      </w:r>
      <w:proofErr w:type="spellStart"/>
      <w:r>
        <w:t>üretime</w:t>
      </w:r>
      <w:proofErr w:type="spellEnd"/>
      <w:r>
        <w:t xml:space="preserve"> </w:t>
      </w:r>
      <w:proofErr w:type="spellStart"/>
      <w:r>
        <w:t>başlamasından</w:t>
      </w:r>
      <w:proofErr w:type="spellEnd"/>
      <w:r>
        <w:t xml:space="preserve"> </w:t>
      </w:r>
      <w:proofErr w:type="spellStart"/>
      <w:r>
        <w:t>bu</w:t>
      </w:r>
      <w:proofErr w:type="spellEnd"/>
      <w:r>
        <w:t xml:space="preserve"> </w:t>
      </w:r>
      <w:proofErr w:type="spellStart"/>
      <w:proofErr w:type="gramStart"/>
      <w:r>
        <w:t>yana</w:t>
      </w:r>
      <w:proofErr w:type="spellEnd"/>
      <w:proofErr w:type="gramEnd"/>
      <w:r>
        <w:t xml:space="preserve"> Renault ve </w:t>
      </w:r>
      <w:proofErr w:type="spellStart"/>
      <w:r>
        <w:t>imalatçıları</w:t>
      </w:r>
      <w:proofErr w:type="spellEnd"/>
      <w:r>
        <w:t xml:space="preserve">, </w:t>
      </w:r>
      <w:proofErr w:type="spellStart"/>
      <w:r>
        <w:t>ortak</w:t>
      </w:r>
      <w:proofErr w:type="spellEnd"/>
      <w:r>
        <w:t xml:space="preserve"> </w:t>
      </w:r>
      <w:proofErr w:type="spellStart"/>
      <w:r>
        <w:t>çalışmalarında</w:t>
      </w:r>
      <w:proofErr w:type="spellEnd"/>
      <w:r>
        <w:t xml:space="preserve"> </w:t>
      </w:r>
      <w:proofErr w:type="spellStart"/>
      <w:r>
        <w:t>kalite</w:t>
      </w:r>
      <w:proofErr w:type="spellEnd"/>
      <w:r>
        <w:t xml:space="preserve"> </w:t>
      </w:r>
      <w:proofErr w:type="spellStart"/>
      <w:r>
        <w:t>standartlarını</w:t>
      </w:r>
      <w:proofErr w:type="spellEnd"/>
      <w:r>
        <w:t xml:space="preserve"> </w:t>
      </w:r>
      <w:proofErr w:type="spellStart"/>
      <w:r>
        <w:t>ön</w:t>
      </w:r>
      <w:proofErr w:type="spellEnd"/>
      <w:r>
        <w:t xml:space="preserve"> </w:t>
      </w:r>
      <w:proofErr w:type="spellStart"/>
      <w:r>
        <w:t>planda</w:t>
      </w:r>
      <w:proofErr w:type="spellEnd"/>
      <w:r>
        <w:t xml:space="preserve"> </w:t>
      </w:r>
      <w:proofErr w:type="spellStart"/>
      <w:r>
        <w:t>tutmalarıyla</w:t>
      </w:r>
      <w:proofErr w:type="spellEnd"/>
      <w:r>
        <w:t xml:space="preserve"> </w:t>
      </w:r>
      <w:proofErr w:type="spellStart"/>
      <w:r>
        <w:t>dikkati</w:t>
      </w:r>
      <w:proofErr w:type="spellEnd"/>
      <w:r>
        <w:t xml:space="preserve"> </w:t>
      </w:r>
      <w:proofErr w:type="spellStart"/>
      <w:r>
        <w:t>çektiler</w:t>
      </w:r>
      <w:proofErr w:type="spellEnd"/>
      <w:r>
        <w:t xml:space="preserve">. Bu </w:t>
      </w:r>
      <w:proofErr w:type="spellStart"/>
      <w:r>
        <w:t>doğrultuda</w:t>
      </w:r>
      <w:proofErr w:type="spellEnd"/>
      <w:r>
        <w:t xml:space="preserve"> Oyak-Renault, </w:t>
      </w:r>
      <w:proofErr w:type="spellStart"/>
      <w:r>
        <w:t>Kalite</w:t>
      </w:r>
      <w:proofErr w:type="spellEnd"/>
      <w:r>
        <w:t xml:space="preserve"> </w:t>
      </w:r>
      <w:proofErr w:type="spellStart"/>
      <w:r>
        <w:t>Güvence</w:t>
      </w:r>
      <w:proofErr w:type="spellEnd"/>
      <w:r>
        <w:t xml:space="preserve"> </w:t>
      </w:r>
      <w:proofErr w:type="spellStart"/>
      <w:r>
        <w:t>Sistemi’ni</w:t>
      </w:r>
      <w:proofErr w:type="spellEnd"/>
      <w:r>
        <w:t xml:space="preserve"> 1996 </w:t>
      </w:r>
      <w:proofErr w:type="spellStart"/>
      <w:r>
        <w:t>yılında</w:t>
      </w:r>
      <w:proofErr w:type="spellEnd"/>
      <w:r>
        <w:t xml:space="preserve"> ISO 9001 </w:t>
      </w:r>
      <w:proofErr w:type="spellStart"/>
      <w:r>
        <w:t>belgesiyle</w:t>
      </w:r>
      <w:proofErr w:type="spellEnd"/>
      <w:r>
        <w:t xml:space="preserve"> </w:t>
      </w:r>
      <w:proofErr w:type="spellStart"/>
      <w:r>
        <w:t>onaylatan</w:t>
      </w:r>
      <w:proofErr w:type="spellEnd"/>
      <w:r>
        <w:t xml:space="preserve"> ilk </w:t>
      </w:r>
      <w:proofErr w:type="spellStart"/>
      <w:r>
        <w:t>Türk</w:t>
      </w:r>
      <w:proofErr w:type="spellEnd"/>
      <w:r>
        <w:t xml:space="preserve"> </w:t>
      </w:r>
      <w:proofErr w:type="spellStart"/>
      <w:r>
        <w:t>otomobil</w:t>
      </w:r>
      <w:proofErr w:type="spellEnd"/>
      <w:r>
        <w:t xml:space="preserve"> </w:t>
      </w:r>
      <w:proofErr w:type="spellStart"/>
      <w:r>
        <w:t>üreticisi</w:t>
      </w:r>
      <w:proofErr w:type="spellEnd"/>
      <w:r>
        <w:t xml:space="preserve"> </w:t>
      </w:r>
      <w:proofErr w:type="spellStart"/>
      <w:r>
        <w:t>oldu</w:t>
      </w:r>
      <w:proofErr w:type="spellEnd"/>
      <w:r>
        <w:t xml:space="preserve">. </w:t>
      </w:r>
    </w:p>
    <w:p w:rsidR="00426B06" w:rsidRDefault="00426B06" w:rsidP="00426B06">
      <w:r>
        <w:t xml:space="preserve">Oyak-Renault, Renault </w:t>
      </w:r>
      <w:proofErr w:type="spellStart"/>
      <w:r>
        <w:t>Grubu’nun</w:t>
      </w:r>
      <w:proofErr w:type="spellEnd"/>
      <w:r>
        <w:t xml:space="preserve"> </w:t>
      </w:r>
      <w:proofErr w:type="spellStart"/>
      <w:r>
        <w:t>tüm</w:t>
      </w:r>
      <w:proofErr w:type="spellEnd"/>
      <w:r>
        <w:t xml:space="preserve"> </w:t>
      </w:r>
      <w:proofErr w:type="spellStart"/>
      <w:r>
        <w:t>fabrikaları</w:t>
      </w:r>
      <w:proofErr w:type="spellEnd"/>
      <w:r>
        <w:t xml:space="preserve"> </w:t>
      </w:r>
      <w:proofErr w:type="spellStart"/>
      <w:r>
        <w:t>gibi</w:t>
      </w:r>
      <w:proofErr w:type="spellEnd"/>
      <w:r>
        <w:t xml:space="preserve"> </w:t>
      </w:r>
      <w:proofErr w:type="spellStart"/>
      <w:r>
        <w:t>çok</w:t>
      </w:r>
      <w:proofErr w:type="spellEnd"/>
      <w:r>
        <w:t xml:space="preserve"> </w:t>
      </w:r>
      <w:proofErr w:type="spellStart"/>
      <w:r>
        <w:t>bilinçli</w:t>
      </w:r>
      <w:proofErr w:type="spellEnd"/>
      <w:r>
        <w:t xml:space="preserve"> </w:t>
      </w:r>
      <w:proofErr w:type="spellStart"/>
      <w:r>
        <w:t>bir</w:t>
      </w:r>
      <w:proofErr w:type="spellEnd"/>
      <w:r>
        <w:t xml:space="preserve"> </w:t>
      </w:r>
      <w:proofErr w:type="spellStart"/>
      <w:r>
        <w:t>çevreci</w:t>
      </w:r>
      <w:proofErr w:type="spellEnd"/>
      <w:r>
        <w:t xml:space="preserve"> </w:t>
      </w:r>
      <w:proofErr w:type="spellStart"/>
      <w:r>
        <w:t>tutum</w:t>
      </w:r>
      <w:proofErr w:type="spellEnd"/>
      <w:r>
        <w:t xml:space="preserve"> </w:t>
      </w:r>
      <w:proofErr w:type="spellStart"/>
      <w:r>
        <w:t>çerçevesinde</w:t>
      </w:r>
      <w:proofErr w:type="spellEnd"/>
      <w:r>
        <w:t xml:space="preserve"> </w:t>
      </w:r>
      <w:proofErr w:type="spellStart"/>
      <w:r>
        <w:t>faaliyetlerini</w:t>
      </w:r>
      <w:proofErr w:type="spellEnd"/>
      <w:r>
        <w:t xml:space="preserve"> </w:t>
      </w:r>
      <w:proofErr w:type="spellStart"/>
      <w:r>
        <w:t>sürdürüyor</w:t>
      </w:r>
      <w:proofErr w:type="spellEnd"/>
      <w:r>
        <w:t xml:space="preserve">. </w:t>
      </w:r>
      <w:proofErr w:type="spellStart"/>
      <w:r>
        <w:t>Harcanan</w:t>
      </w:r>
      <w:proofErr w:type="spellEnd"/>
      <w:r>
        <w:t xml:space="preserve"> </w:t>
      </w:r>
      <w:proofErr w:type="spellStart"/>
      <w:r>
        <w:t>çabalar</w:t>
      </w:r>
      <w:proofErr w:type="spellEnd"/>
      <w:r>
        <w:t xml:space="preserve"> </w:t>
      </w:r>
      <w:proofErr w:type="spellStart"/>
      <w:r>
        <w:t>fabrikanın</w:t>
      </w:r>
      <w:proofErr w:type="spellEnd"/>
      <w:r>
        <w:t xml:space="preserve"> </w:t>
      </w:r>
      <w:proofErr w:type="spellStart"/>
      <w:r>
        <w:t>Eylül</w:t>
      </w:r>
      <w:proofErr w:type="spellEnd"/>
      <w:r>
        <w:t xml:space="preserve"> 1999’da “</w:t>
      </w:r>
      <w:proofErr w:type="spellStart"/>
      <w:r>
        <w:t>sıfır</w:t>
      </w:r>
      <w:proofErr w:type="spellEnd"/>
      <w:r>
        <w:t xml:space="preserve"> </w:t>
      </w:r>
      <w:proofErr w:type="spellStart"/>
      <w:r>
        <w:t>hata</w:t>
      </w:r>
      <w:proofErr w:type="spellEnd"/>
      <w:r>
        <w:t xml:space="preserve">” </w:t>
      </w:r>
      <w:proofErr w:type="spellStart"/>
      <w:r>
        <w:t>ile</w:t>
      </w:r>
      <w:proofErr w:type="spellEnd"/>
      <w:r>
        <w:t xml:space="preserve"> ISO 14001 </w:t>
      </w:r>
      <w:proofErr w:type="spellStart"/>
      <w:r>
        <w:t>belgesini</w:t>
      </w:r>
      <w:proofErr w:type="spellEnd"/>
      <w:r>
        <w:t xml:space="preserve"> </w:t>
      </w:r>
      <w:proofErr w:type="spellStart"/>
      <w:r>
        <w:t>almasını</w:t>
      </w:r>
      <w:proofErr w:type="spellEnd"/>
      <w:r>
        <w:t xml:space="preserve"> </w:t>
      </w:r>
      <w:proofErr w:type="spellStart"/>
      <w:r>
        <w:t>sağladı</w:t>
      </w:r>
      <w:proofErr w:type="spellEnd"/>
      <w:r>
        <w:t>.</w:t>
      </w:r>
    </w:p>
    <w:p w:rsidR="00426B06" w:rsidRDefault="00330254" w:rsidP="00426B06">
      <w:pPr>
        <w:rPr>
          <w:b/>
          <w:u w:val="single"/>
        </w:rPr>
      </w:pPr>
      <w:proofErr w:type="gramStart"/>
      <w:r>
        <w:rPr>
          <w:b/>
          <w:u w:val="single"/>
        </w:rPr>
        <w:t>2.</w:t>
      </w:r>
      <w:r w:rsidR="00426B06" w:rsidRPr="00426B06">
        <w:rPr>
          <w:b/>
          <w:u w:val="single"/>
        </w:rPr>
        <w:t>Tarihçe</w:t>
      </w:r>
      <w:proofErr w:type="gramEnd"/>
    </w:p>
    <w:p w:rsidR="00426B06" w:rsidRPr="00426B06" w:rsidRDefault="00426B06" w:rsidP="00426B06">
      <w:r w:rsidRPr="00426B06">
        <w:t xml:space="preserve">1969 </w:t>
      </w:r>
      <w:proofErr w:type="spellStart"/>
      <w:r w:rsidRPr="00426B06">
        <w:t>yılında</w:t>
      </w:r>
      <w:proofErr w:type="spellEnd"/>
      <w:r w:rsidRPr="00426B06">
        <w:t xml:space="preserve"> Oyak ve </w:t>
      </w:r>
      <w:proofErr w:type="spellStart"/>
      <w:r w:rsidRPr="00426B06">
        <w:t>Fransız</w:t>
      </w:r>
      <w:proofErr w:type="spellEnd"/>
      <w:r w:rsidRPr="00426B06">
        <w:t xml:space="preserve"> Renault </w:t>
      </w:r>
      <w:proofErr w:type="spellStart"/>
      <w:r w:rsidRPr="00426B06">
        <w:t>grubunun</w:t>
      </w:r>
      <w:proofErr w:type="spellEnd"/>
      <w:r w:rsidRPr="00426B06">
        <w:t xml:space="preserve"> </w:t>
      </w:r>
      <w:proofErr w:type="spellStart"/>
      <w:r w:rsidRPr="00426B06">
        <w:t>katılımı</w:t>
      </w:r>
      <w:proofErr w:type="spellEnd"/>
      <w:r w:rsidRPr="00426B06">
        <w:t xml:space="preserve"> </w:t>
      </w:r>
      <w:proofErr w:type="spellStart"/>
      <w:r w:rsidRPr="00426B06">
        <w:t>ile</w:t>
      </w:r>
      <w:proofErr w:type="spellEnd"/>
      <w:r w:rsidRPr="00426B06">
        <w:t xml:space="preserve"> </w:t>
      </w:r>
      <w:proofErr w:type="spellStart"/>
      <w:r w:rsidRPr="00426B06">
        <w:t>kurulan</w:t>
      </w:r>
      <w:proofErr w:type="spellEnd"/>
      <w:r w:rsidRPr="00426B06">
        <w:t xml:space="preserve"> </w:t>
      </w:r>
      <w:proofErr w:type="spellStart"/>
      <w:r w:rsidRPr="00426B06">
        <w:t>Şirket</w:t>
      </w:r>
      <w:proofErr w:type="spellEnd"/>
      <w:r w:rsidRPr="00426B06">
        <w:t xml:space="preserve">, Renault </w:t>
      </w:r>
      <w:proofErr w:type="spellStart"/>
      <w:r w:rsidRPr="00426B06">
        <w:t>marka</w:t>
      </w:r>
      <w:proofErr w:type="spellEnd"/>
      <w:r w:rsidRPr="00426B06">
        <w:t xml:space="preserve"> </w:t>
      </w:r>
      <w:proofErr w:type="spellStart"/>
      <w:r w:rsidRPr="00426B06">
        <w:t>binek</w:t>
      </w:r>
      <w:proofErr w:type="spellEnd"/>
      <w:r w:rsidRPr="00426B06">
        <w:t xml:space="preserve"> </w:t>
      </w:r>
      <w:proofErr w:type="spellStart"/>
      <w:r w:rsidRPr="00426B06">
        <w:t>araçlarının</w:t>
      </w:r>
      <w:proofErr w:type="spellEnd"/>
      <w:r w:rsidRPr="00426B06">
        <w:t xml:space="preserve"> ve </w:t>
      </w:r>
      <w:proofErr w:type="spellStart"/>
      <w:r w:rsidRPr="00426B06">
        <w:t>mekanik</w:t>
      </w:r>
      <w:proofErr w:type="spellEnd"/>
      <w:r w:rsidRPr="00426B06">
        <w:t xml:space="preserve"> </w:t>
      </w:r>
      <w:proofErr w:type="spellStart"/>
      <w:r w:rsidRPr="00426B06">
        <w:t>parçalarının</w:t>
      </w:r>
      <w:proofErr w:type="spellEnd"/>
      <w:r w:rsidRPr="00426B06">
        <w:t xml:space="preserve"> </w:t>
      </w:r>
      <w:proofErr w:type="spellStart"/>
      <w:r w:rsidRPr="00426B06">
        <w:t>üretimi</w:t>
      </w:r>
      <w:proofErr w:type="spellEnd"/>
      <w:r w:rsidRPr="00426B06">
        <w:t xml:space="preserve"> ve </w:t>
      </w:r>
      <w:proofErr w:type="spellStart"/>
      <w:r w:rsidRPr="00426B06">
        <w:t>ihracatını</w:t>
      </w:r>
      <w:proofErr w:type="spellEnd"/>
      <w:r w:rsidRPr="00426B06">
        <w:t xml:space="preserve"> </w:t>
      </w:r>
      <w:proofErr w:type="spellStart"/>
      <w:r w:rsidRPr="00426B06">
        <w:t>gerçekleştiriyor</w:t>
      </w:r>
      <w:proofErr w:type="spellEnd"/>
      <w:r w:rsidRPr="00426B06">
        <w:t xml:space="preserve">. </w:t>
      </w:r>
      <w:proofErr w:type="spellStart"/>
      <w:r w:rsidRPr="00426B06">
        <w:t>Bugün</w:t>
      </w:r>
      <w:proofErr w:type="spellEnd"/>
      <w:r w:rsidRPr="00426B06">
        <w:t xml:space="preserve"> </w:t>
      </w:r>
      <w:proofErr w:type="spellStart"/>
      <w:r w:rsidRPr="00426B06">
        <w:t>yıllık</w:t>
      </w:r>
      <w:proofErr w:type="spellEnd"/>
      <w:r w:rsidRPr="00426B06">
        <w:t xml:space="preserve"> 360.000 </w:t>
      </w:r>
      <w:proofErr w:type="spellStart"/>
      <w:r w:rsidRPr="00426B06">
        <w:t>otomobil</w:t>
      </w:r>
      <w:proofErr w:type="spellEnd"/>
      <w:r w:rsidRPr="00426B06">
        <w:t xml:space="preserve"> ve 600 bin motor </w:t>
      </w:r>
      <w:proofErr w:type="spellStart"/>
      <w:r w:rsidRPr="00426B06">
        <w:t>üretim</w:t>
      </w:r>
      <w:proofErr w:type="spellEnd"/>
      <w:r w:rsidRPr="00426B06">
        <w:t xml:space="preserve"> </w:t>
      </w:r>
      <w:proofErr w:type="spellStart"/>
      <w:r w:rsidRPr="00426B06">
        <w:t>kapasitesi</w:t>
      </w:r>
      <w:proofErr w:type="spellEnd"/>
      <w:r w:rsidRPr="00426B06">
        <w:t xml:space="preserve"> </w:t>
      </w:r>
      <w:proofErr w:type="spellStart"/>
      <w:r w:rsidRPr="00426B06">
        <w:t>ile</w:t>
      </w:r>
      <w:proofErr w:type="spellEnd"/>
      <w:r w:rsidRPr="00426B06">
        <w:t xml:space="preserve"> Renault'nun </w:t>
      </w:r>
      <w:proofErr w:type="spellStart"/>
      <w:r w:rsidRPr="00426B06">
        <w:t>Batı</w:t>
      </w:r>
      <w:proofErr w:type="spellEnd"/>
      <w:r w:rsidRPr="00426B06">
        <w:t xml:space="preserve"> </w:t>
      </w:r>
      <w:proofErr w:type="spellStart"/>
      <w:r w:rsidRPr="00426B06">
        <w:t>Avrupa</w:t>
      </w:r>
      <w:proofErr w:type="spellEnd"/>
      <w:r w:rsidRPr="00426B06">
        <w:t xml:space="preserve"> </w:t>
      </w:r>
      <w:proofErr w:type="spellStart"/>
      <w:r w:rsidRPr="00426B06">
        <w:t>dışında</w:t>
      </w:r>
      <w:proofErr w:type="spellEnd"/>
      <w:r w:rsidRPr="00426B06">
        <w:t xml:space="preserve"> </w:t>
      </w:r>
      <w:proofErr w:type="spellStart"/>
      <w:r w:rsidRPr="00426B06">
        <w:t>en</w:t>
      </w:r>
      <w:proofErr w:type="spellEnd"/>
      <w:r w:rsidRPr="00426B06">
        <w:t xml:space="preserve"> </w:t>
      </w:r>
      <w:proofErr w:type="spellStart"/>
      <w:r w:rsidRPr="00426B06">
        <w:t>yüksek</w:t>
      </w:r>
      <w:proofErr w:type="spellEnd"/>
      <w:r w:rsidRPr="00426B06">
        <w:t xml:space="preserve"> </w:t>
      </w:r>
      <w:proofErr w:type="spellStart"/>
      <w:r w:rsidRPr="00426B06">
        <w:t>kapasiteye</w:t>
      </w:r>
      <w:proofErr w:type="spellEnd"/>
      <w:r w:rsidRPr="00426B06">
        <w:t xml:space="preserve"> </w:t>
      </w:r>
      <w:proofErr w:type="spellStart"/>
      <w:r w:rsidRPr="00426B06">
        <w:t>sahip</w:t>
      </w:r>
      <w:proofErr w:type="spellEnd"/>
      <w:r w:rsidRPr="00426B06">
        <w:t xml:space="preserve"> </w:t>
      </w:r>
      <w:proofErr w:type="spellStart"/>
      <w:r w:rsidRPr="00426B06">
        <w:t>fabrikası</w:t>
      </w:r>
      <w:proofErr w:type="spellEnd"/>
      <w:r w:rsidRPr="00426B06">
        <w:t xml:space="preserve"> </w:t>
      </w:r>
      <w:proofErr w:type="spellStart"/>
      <w:r w:rsidRPr="00426B06">
        <w:t>konumunda</w:t>
      </w:r>
      <w:proofErr w:type="spellEnd"/>
      <w:r w:rsidRPr="00426B06">
        <w:t xml:space="preserve"> </w:t>
      </w:r>
      <w:proofErr w:type="spellStart"/>
      <w:r w:rsidRPr="00426B06">
        <w:t>yer</w:t>
      </w:r>
      <w:proofErr w:type="spellEnd"/>
      <w:r w:rsidRPr="00426B06">
        <w:t xml:space="preserve"> </w:t>
      </w:r>
      <w:proofErr w:type="spellStart"/>
      <w:r w:rsidRPr="00426B06">
        <w:t>alıyor</w:t>
      </w:r>
      <w:proofErr w:type="spellEnd"/>
      <w:r w:rsidRPr="00426B06">
        <w:t>.</w:t>
      </w:r>
    </w:p>
    <w:p w:rsidR="00426B06" w:rsidRPr="00426B06" w:rsidRDefault="00426B06" w:rsidP="00426B06">
      <w:pPr>
        <w:rPr>
          <w:b/>
          <w:u w:val="single"/>
        </w:rPr>
      </w:pPr>
    </w:p>
    <w:p w:rsidR="00426B06" w:rsidRPr="00426B06" w:rsidRDefault="00426B06" w:rsidP="00426B06">
      <w:r w:rsidRPr="00426B06">
        <w:t>HEP İLK’LERE İMZA ATTIK</w:t>
      </w:r>
    </w:p>
    <w:p w:rsidR="00426B06" w:rsidRPr="00426B06" w:rsidRDefault="00426B06" w:rsidP="00426B06">
      <w:r w:rsidRPr="00426B06">
        <w:t xml:space="preserve">Oyak Renault </w:t>
      </w:r>
      <w:proofErr w:type="spellStart"/>
      <w:r w:rsidRPr="00426B06">
        <w:t>Otomobil</w:t>
      </w:r>
      <w:proofErr w:type="spellEnd"/>
      <w:r w:rsidRPr="00426B06">
        <w:t xml:space="preserve"> </w:t>
      </w:r>
      <w:proofErr w:type="spellStart"/>
      <w:r w:rsidRPr="00426B06">
        <w:t>Fabrikaları</w:t>
      </w:r>
      <w:proofErr w:type="spellEnd"/>
      <w:r w:rsidRPr="00426B06">
        <w:t xml:space="preserve">, 1971 </w:t>
      </w:r>
      <w:proofErr w:type="spellStart"/>
      <w:r w:rsidRPr="00426B06">
        <w:t>yılında</w:t>
      </w:r>
      <w:proofErr w:type="spellEnd"/>
      <w:r w:rsidRPr="00426B06">
        <w:t xml:space="preserve"> </w:t>
      </w:r>
      <w:proofErr w:type="spellStart"/>
      <w:r w:rsidRPr="00426B06">
        <w:t>üretime</w:t>
      </w:r>
      <w:proofErr w:type="spellEnd"/>
      <w:r w:rsidRPr="00426B06">
        <w:t xml:space="preserve"> </w:t>
      </w:r>
      <w:proofErr w:type="spellStart"/>
      <w:r w:rsidRPr="00426B06">
        <w:t>başladığından</w:t>
      </w:r>
      <w:proofErr w:type="spellEnd"/>
      <w:r w:rsidRPr="00426B06">
        <w:t xml:space="preserve"> </w:t>
      </w:r>
      <w:proofErr w:type="spellStart"/>
      <w:r w:rsidRPr="00426B06">
        <w:t>beri</w:t>
      </w:r>
      <w:proofErr w:type="spellEnd"/>
      <w:r w:rsidRPr="00426B06">
        <w:t xml:space="preserve"> </w:t>
      </w:r>
      <w:proofErr w:type="spellStart"/>
      <w:r w:rsidRPr="00426B06">
        <w:t>Türkiye’nin</w:t>
      </w:r>
      <w:proofErr w:type="spellEnd"/>
      <w:r w:rsidRPr="00426B06">
        <w:t xml:space="preserve"> ilk station </w:t>
      </w:r>
      <w:proofErr w:type="spellStart"/>
      <w:r w:rsidRPr="00426B06">
        <w:t>wagonlu</w:t>
      </w:r>
      <w:proofErr w:type="spellEnd"/>
      <w:r w:rsidRPr="00426B06">
        <w:t xml:space="preserve"> (Renault 12 SW), ilk </w:t>
      </w:r>
      <w:proofErr w:type="spellStart"/>
      <w:r w:rsidRPr="00426B06">
        <w:t>klimalı</w:t>
      </w:r>
      <w:proofErr w:type="spellEnd"/>
      <w:r w:rsidRPr="00426B06">
        <w:t xml:space="preserve"> (Renault 12 GTS), ilk </w:t>
      </w:r>
      <w:proofErr w:type="spellStart"/>
      <w:r w:rsidRPr="00426B06">
        <w:t>dizel</w:t>
      </w:r>
      <w:proofErr w:type="spellEnd"/>
      <w:r w:rsidRPr="00426B06">
        <w:t xml:space="preserve"> </w:t>
      </w:r>
      <w:proofErr w:type="spellStart"/>
      <w:r w:rsidRPr="00426B06">
        <w:t>motorlu</w:t>
      </w:r>
      <w:proofErr w:type="spellEnd"/>
      <w:r w:rsidRPr="00426B06">
        <w:t xml:space="preserve"> (Renault 9 GTD), ilk </w:t>
      </w:r>
      <w:proofErr w:type="spellStart"/>
      <w:r w:rsidRPr="00426B06">
        <w:t>otomatik</w:t>
      </w:r>
      <w:proofErr w:type="spellEnd"/>
      <w:r w:rsidRPr="00426B06">
        <w:t xml:space="preserve"> </w:t>
      </w:r>
      <w:proofErr w:type="spellStart"/>
      <w:r w:rsidRPr="00426B06">
        <w:t>vitesli</w:t>
      </w:r>
      <w:proofErr w:type="spellEnd"/>
      <w:r w:rsidRPr="00426B06">
        <w:t xml:space="preserve"> (Renault 9), ilk </w:t>
      </w:r>
      <w:proofErr w:type="spellStart"/>
      <w:r w:rsidRPr="00426B06">
        <w:t>yol</w:t>
      </w:r>
      <w:proofErr w:type="spellEnd"/>
      <w:r w:rsidRPr="00426B06">
        <w:t xml:space="preserve"> </w:t>
      </w:r>
      <w:proofErr w:type="spellStart"/>
      <w:r w:rsidRPr="00426B06">
        <w:t>bilgisayarlı</w:t>
      </w:r>
      <w:proofErr w:type="spellEnd"/>
      <w:r w:rsidRPr="00426B06">
        <w:t xml:space="preserve"> (Renault 21 Concorde) </w:t>
      </w:r>
      <w:proofErr w:type="spellStart"/>
      <w:r w:rsidRPr="00426B06">
        <w:t>otomobilini</w:t>
      </w:r>
      <w:proofErr w:type="spellEnd"/>
      <w:r w:rsidRPr="00426B06">
        <w:t xml:space="preserve"> ve ilk </w:t>
      </w:r>
      <w:proofErr w:type="spellStart"/>
      <w:r w:rsidRPr="00426B06">
        <w:t>dizel</w:t>
      </w:r>
      <w:proofErr w:type="spellEnd"/>
      <w:r w:rsidRPr="00426B06">
        <w:t xml:space="preserve"> </w:t>
      </w:r>
      <w:proofErr w:type="spellStart"/>
      <w:r w:rsidRPr="00426B06">
        <w:t>otomobil</w:t>
      </w:r>
      <w:proofErr w:type="spellEnd"/>
      <w:r w:rsidRPr="00426B06">
        <w:t xml:space="preserve"> </w:t>
      </w:r>
      <w:proofErr w:type="spellStart"/>
      <w:r w:rsidRPr="00426B06">
        <w:t>motorunun</w:t>
      </w:r>
      <w:proofErr w:type="spellEnd"/>
      <w:r w:rsidRPr="00426B06">
        <w:t xml:space="preserve"> </w:t>
      </w:r>
      <w:proofErr w:type="spellStart"/>
      <w:r w:rsidRPr="00426B06">
        <w:t>üretimini</w:t>
      </w:r>
      <w:proofErr w:type="spellEnd"/>
      <w:r w:rsidRPr="00426B06">
        <w:t xml:space="preserve"> </w:t>
      </w:r>
      <w:proofErr w:type="spellStart"/>
      <w:r w:rsidRPr="00426B06">
        <w:t>gerçekleştirerek</w:t>
      </w:r>
      <w:proofErr w:type="spellEnd"/>
      <w:r w:rsidRPr="00426B06">
        <w:t xml:space="preserve"> </w:t>
      </w:r>
      <w:proofErr w:type="spellStart"/>
      <w:r w:rsidRPr="00426B06">
        <w:t>pek</w:t>
      </w:r>
      <w:proofErr w:type="spellEnd"/>
      <w:r w:rsidRPr="00426B06">
        <w:t xml:space="preserve"> </w:t>
      </w:r>
      <w:proofErr w:type="spellStart"/>
      <w:r w:rsidRPr="00426B06">
        <w:t>çok</w:t>
      </w:r>
      <w:proofErr w:type="spellEnd"/>
      <w:r w:rsidRPr="00426B06">
        <w:t xml:space="preserve"> </w:t>
      </w:r>
      <w:proofErr w:type="spellStart"/>
      <w:r w:rsidRPr="00426B06">
        <w:t>ilke</w:t>
      </w:r>
      <w:proofErr w:type="spellEnd"/>
      <w:r w:rsidRPr="00426B06">
        <w:t xml:space="preserve"> </w:t>
      </w:r>
      <w:proofErr w:type="spellStart"/>
      <w:r w:rsidRPr="00426B06">
        <w:t>imza</w:t>
      </w:r>
      <w:proofErr w:type="spellEnd"/>
      <w:r w:rsidRPr="00426B06">
        <w:t xml:space="preserve"> </w:t>
      </w:r>
      <w:proofErr w:type="spellStart"/>
      <w:r w:rsidRPr="00426B06">
        <w:t>attı</w:t>
      </w:r>
      <w:proofErr w:type="spellEnd"/>
      <w:r w:rsidRPr="00426B06">
        <w:t xml:space="preserve">. 1998’de </w:t>
      </w:r>
      <w:proofErr w:type="spellStart"/>
      <w:r w:rsidRPr="00426B06">
        <w:t>Mégane</w:t>
      </w:r>
      <w:proofErr w:type="spellEnd"/>
      <w:r w:rsidRPr="00426B06">
        <w:t xml:space="preserve"> Wagon, </w:t>
      </w:r>
      <w:proofErr w:type="spellStart"/>
      <w:r w:rsidRPr="00426B06">
        <w:t>tek</w:t>
      </w:r>
      <w:proofErr w:type="spellEnd"/>
      <w:r w:rsidRPr="00426B06">
        <w:t xml:space="preserve"> </w:t>
      </w:r>
      <w:proofErr w:type="spellStart"/>
      <w:r w:rsidRPr="00426B06">
        <w:t>üretim</w:t>
      </w:r>
      <w:proofErr w:type="spellEnd"/>
      <w:r w:rsidRPr="00426B06">
        <w:t xml:space="preserve"> </w:t>
      </w:r>
      <w:proofErr w:type="spellStart"/>
      <w:r w:rsidRPr="00426B06">
        <w:t>fabrikası</w:t>
      </w:r>
      <w:proofErr w:type="spellEnd"/>
      <w:r w:rsidRPr="00426B06">
        <w:t xml:space="preserve"> </w:t>
      </w:r>
      <w:proofErr w:type="spellStart"/>
      <w:r w:rsidRPr="00426B06">
        <w:t>olarak</w:t>
      </w:r>
      <w:proofErr w:type="spellEnd"/>
      <w:r w:rsidRPr="00426B06">
        <w:t xml:space="preserve"> </w:t>
      </w:r>
      <w:proofErr w:type="spellStart"/>
      <w:r w:rsidRPr="00426B06">
        <w:t>sadece</w:t>
      </w:r>
      <w:proofErr w:type="spellEnd"/>
      <w:r w:rsidRPr="00426B06">
        <w:t xml:space="preserve"> Oyak Renault'da </w:t>
      </w:r>
      <w:proofErr w:type="spellStart"/>
      <w:r w:rsidRPr="00426B06">
        <w:t>üretilmeye</w:t>
      </w:r>
      <w:proofErr w:type="spellEnd"/>
      <w:r w:rsidRPr="00426B06">
        <w:t xml:space="preserve"> </w:t>
      </w:r>
      <w:proofErr w:type="spellStart"/>
      <w:r w:rsidRPr="00426B06">
        <w:t>başlandı</w:t>
      </w:r>
      <w:proofErr w:type="spellEnd"/>
      <w:r w:rsidRPr="00426B06">
        <w:t xml:space="preserve">. Bu model </w:t>
      </w:r>
      <w:proofErr w:type="spellStart"/>
      <w:r w:rsidRPr="00426B06">
        <w:t>Türk</w:t>
      </w:r>
      <w:proofErr w:type="spellEnd"/>
      <w:r w:rsidRPr="00426B06">
        <w:t xml:space="preserve"> </w:t>
      </w:r>
      <w:proofErr w:type="spellStart"/>
      <w:r w:rsidRPr="00426B06">
        <w:t>Otomotiv</w:t>
      </w:r>
      <w:proofErr w:type="spellEnd"/>
      <w:r w:rsidRPr="00426B06">
        <w:t xml:space="preserve"> </w:t>
      </w:r>
      <w:proofErr w:type="spellStart"/>
      <w:r w:rsidRPr="00426B06">
        <w:t>Sanayi’nin</w:t>
      </w:r>
      <w:proofErr w:type="spellEnd"/>
      <w:r w:rsidRPr="00426B06">
        <w:t xml:space="preserve"> </w:t>
      </w:r>
      <w:proofErr w:type="spellStart"/>
      <w:r w:rsidRPr="00426B06">
        <w:t>gelişmiş</w:t>
      </w:r>
      <w:proofErr w:type="spellEnd"/>
      <w:r w:rsidRPr="00426B06">
        <w:t xml:space="preserve"> </w:t>
      </w:r>
      <w:proofErr w:type="spellStart"/>
      <w:r w:rsidRPr="00426B06">
        <w:t>pazarlara</w:t>
      </w:r>
      <w:proofErr w:type="spellEnd"/>
      <w:r w:rsidRPr="00426B06">
        <w:t xml:space="preserve"> </w:t>
      </w:r>
      <w:proofErr w:type="spellStart"/>
      <w:r w:rsidRPr="00426B06">
        <w:t>yüksek</w:t>
      </w:r>
      <w:proofErr w:type="spellEnd"/>
      <w:r w:rsidRPr="00426B06">
        <w:t xml:space="preserve"> </w:t>
      </w:r>
      <w:proofErr w:type="spellStart"/>
      <w:r w:rsidRPr="00426B06">
        <w:t>miktarlarda</w:t>
      </w:r>
      <w:proofErr w:type="spellEnd"/>
      <w:r w:rsidRPr="00426B06">
        <w:t xml:space="preserve"> </w:t>
      </w:r>
      <w:proofErr w:type="spellStart"/>
      <w:r w:rsidRPr="00426B06">
        <w:t>ihracata</w:t>
      </w:r>
      <w:proofErr w:type="spellEnd"/>
      <w:r w:rsidRPr="00426B06">
        <w:t xml:space="preserve"> </w:t>
      </w:r>
      <w:proofErr w:type="spellStart"/>
      <w:r w:rsidRPr="00426B06">
        <w:t>başlamasında</w:t>
      </w:r>
      <w:proofErr w:type="spellEnd"/>
      <w:r w:rsidRPr="00426B06">
        <w:t xml:space="preserve"> </w:t>
      </w:r>
      <w:proofErr w:type="spellStart"/>
      <w:r w:rsidRPr="00426B06">
        <w:t>öncülük</w:t>
      </w:r>
      <w:proofErr w:type="spellEnd"/>
      <w:r w:rsidRPr="00426B06">
        <w:t xml:space="preserve"> </w:t>
      </w:r>
      <w:proofErr w:type="spellStart"/>
      <w:r w:rsidRPr="00426B06">
        <w:t>yaparak</w:t>
      </w:r>
      <w:proofErr w:type="spellEnd"/>
      <w:r w:rsidRPr="00426B06">
        <w:t xml:space="preserve"> </w:t>
      </w:r>
      <w:proofErr w:type="spellStart"/>
      <w:r w:rsidRPr="00426B06">
        <w:t>sanayi</w:t>
      </w:r>
      <w:proofErr w:type="spellEnd"/>
      <w:r w:rsidRPr="00426B06">
        <w:t xml:space="preserve"> </w:t>
      </w:r>
      <w:proofErr w:type="spellStart"/>
      <w:r w:rsidRPr="00426B06">
        <w:t>tarihine</w:t>
      </w:r>
      <w:proofErr w:type="spellEnd"/>
      <w:r w:rsidRPr="00426B06">
        <w:t xml:space="preserve"> </w:t>
      </w:r>
      <w:proofErr w:type="spellStart"/>
      <w:r w:rsidRPr="00426B06">
        <w:t>geçti</w:t>
      </w:r>
      <w:proofErr w:type="spellEnd"/>
      <w:r w:rsidRPr="00426B06">
        <w:t>.</w:t>
      </w:r>
    </w:p>
    <w:p w:rsidR="00426B06" w:rsidRDefault="00426B06" w:rsidP="00426B06">
      <w:r w:rsidRPr="00426B06">
        <w:t xml:space="preserve">Oyak Renault </w:t>
      </w:r>
      <w:proofErr w:type="spellStart"/>
      <w:r w:rsidRPr="00426B06">
        <w:t>Otomobil</w:t>
      </w:r>
      <w:proofErr w:type="spellEnd"/>
      <w:r w:rsidRPr="00426B06">
        <w:t xml:space="preserve"> </w:t>
      </w:r>
      <w:proofErr w:type="spellStart"/>
      <w:r w:rsidRPr="00426B06">
        <w:t>Fabrikaları</w:t>
      </w:r>
      <w:proofErr w:type="spellEnd"/>
      <w:r w:rsidRPr="00426B06">
        <w:t xml:space="preserve">, </w:t>
      </w:r>
      <w:proofErr w:type="spellStart"/>
      <w:r w:rsidRPr="00426B06">
        <w:t>elektrik</w:t>
      </w:r>
      <w:proofErr w:type="spellEnd"/>
      <w:r w:rsidRPr="00426B06">
        <w:t xml:space="preserve"> </w:t>
      </w:r>
      <w:proofErr w:type="spellStart"/>
      <w:r w:rsidRPr="00426B06">
        <w:t>motorlu</w:t>
      </w:r>
      <w:proofErr w:type="spellEnd"/>
      <w:r w:rsidRPr="00426B06">
        <w:t xml:space="preserve"> </w:t>
      </w:r>
      <w:proofErr w:type="spellStart"/>
      <w:r w:rsidRPr="00426B06">
        <w:t>Fluence</w:t>
      </w:r>
      <w:proofErr w:type="spellEnd"/>
      <w:r w:rsidRPr="00426B06">
        <w:t xml:space="preserve"> </w:t>
      </w:r>
      <w:proofErr w:type="spellStart"/>
      <w:r w:rsidRPr="00426B06">
        <w:t>üretimi</w:t>
      </w:r>
      <w:proofErr w:type="spellEnd"/>
      <w:r w:rsidRPr="00426B06">
        <w:t xml:space="preserve"> </w:t>
      </w:r>
      <w:proofErr w:type="spellStart"/>
      <w:r w:rsidRPr="00426B06">
        <w:t>ile</w:t>
      </w:r>
      <w:proofErr w:type="spellEnd"/>
      <w:r w:rsidRPr="00426B06">
        <w:t xml:space="preserve"> </w:t>
      </w:r>
      <w:proofErr w:type="spellStart"/>
      <w:r w:rsidRPr="00426B06">
        <w:t>Türk</w:t>
      </w:r>
      <w:proofErr w:type="spellEnd"/>
      <w:r w:rsidRPr="00426B06">
        <w:t xml:space="preserve"> </w:t>
      </w:r>
      <w:proofErr w:type="spellStart"/>
      <w:r w:rsidRPr="00426B06">
        <w:t>Otomotiv</w:t>
      </w:r>
      <w:proofErr w:type="spellEnd"/>
      <w:r w:rsidRPr="00426B06">
        <w:t xml:space="preserve"> </w:t>
      </w:r>
      <w:proofErr w:type="spellStart"/>
      <w:r w:rsidRPr="00426B06">
        <w:t>Sanayi’nde</w:t>
      </w:r>
      <w:proofErr w:type="spellEnd"/>
      <w:r w:rsidRPr="00426B06">
        <w:t xml:space="preserve"> </w:t>
      </w:r>
      <w:proofErr w:type="spellStart"/>
      <w:r w:rsidRPr="00426B06">
        <w:t>yeni</w:t>
      </w:r>
      <w:proofErr w:type="spellEnd"/>
      <w:r w:rsidRPr="00426B06">
        <w:t xml:space="preserve"> </w:t>
      </w:r>
      <w:proofErr w:type="spellStart"/>
      <w:r w:rsidRPr="00426B06">
        <w:t>bir</w:t>
      </w:r>
      <w:proofErr w:type="spellEnd"/>
      <w:r w:rsidRPr="00426B06">
        <w:t xml:space="preserve"> </w:t>
      </w:r>
      <w:proofErr w:type="spellStart"/>
      <w:r w:rsidRPr="00426B06">
        <w:t>çığır</w:t>
      </w:r>
      <w:proofErr w:type="spellEnd"/>
      <w:r w:rsidRPr="00426B06">
        <w:t xml:space="preserve"> </w:t>
      </w:r>
      <w:proofErr w:type="spellStart"/>
      <w:r w:rsidRPr="00426B06">
        <w:t>açtı</w:t>
      </w:r>
      <w:proofErr w:type="spellEnd"/>
      <w:r w:rsidRPr="00426B06">
        <w:t xml:space="preserve">. </w:t>
      </w:r>
      <w:proofErr w:type="spellStart"/>
      <w:r w:rsidRPr="00426B06">
        <w:t>Kullanımda</w:t>
      </w:r>
      <w:proofErr w:type="spellEnd"/>
      <w:r w:rsidRPr="00426B06">
        <w:t xml:space="preserve"> </w:t>
      </w:r>
      <w:proofErr w:type="spellStart"/>
      <w:r w:rsidRPr="00426B06">
        <w:t>sıfır</w:t>
      </w:r>
      <w:proofErr w:type="spellEnd"/>
      <w:r w:rsidRPr="00426B06">
        <w:t xml:space="preserve"> salımlı </w:t>
      </w:r>
      <w:proofErr w:type="spellStart"/>
      <w:r w:rsidRPr="00426B06">
        <w:t>elektrik</w:t>
      </w:r>
      <w:proofErr w:type="spellEnd"/>
      <w:r w:rsidRPr="00426B06">
        <w:t xml:space="preserve"> </w:t>
      </w:r>
      <w:proofErr w:type="spellStart"/>
      <w:r w:rsidRPr="00426B06">
        <w:t>motorlu</w:t>
      </w:r>
      <w:proofErr w:type="spellEnd"/>
      <w:r w:rsidRPr="00426B06">
        <w:t xml:space="preserve"> </w:t>
      </w:r>
      <w:proofErr w:type="spellStart"/>
      <w:r w:rsidRPr="00426B06">
        <w:t>araçlar</w:t>
      </w:r>
      <w:proofErr w:type="spellEnd"/>
      <w:r w:rsidRPr="00426B06">
        <w:t xml:space="preserve"> </w:t>
      </w:r>
      <w:proofErr w:type="spellStart"/>
      <w:r w:rsidRPr="00426B06">
        <w:t>ile</w:t>
      </w:r>
      <w:proofErr w:type="spellEnd"/>
      <w:r w:rsidRPr="00426B06">
        <w:t xml:space="preserve"> Renault </w:t>
      </w:r>
      <w:proofErr w:type="spellStart"/>
      <w:r w:rsidRPr="00426B06">
        <w:t>herkese</w:t>
      </w:r>
      <w:proofErr w:type="spellEnd"/>
      <w:r w:rsidRPr="00426B06">
        <w:t xml:space="preserve"> </w:t>
      </w:r>
      <w:proofErr w:type="spellStart"/>
      <w:r w:rsidRPr="00426B06">
        <w:t>sürdürülebilir</w:t>
      </w:r>
      <w:proofErr w:type="spellEnd"/>
      <w:r w:rsidRPr="00426B06">
        <w:t xml:space="preserve"> </w:t>
      </w:r>
      <w:proofErr w:type="spellStart"/>
      <w:r w:rsidRPr="00426B06">
        <w:lastRenderedPageBreak/>
        <w:t>ulaşım</w:t>
      </w:r>
      <w:proofErr w:type="spellEnd"/>
      <w:r w:rsidRPr="00426B06">
        <w:t xml:space="preserve"> </w:t>
      </w:r>
      <w:proofErr w:type="spellStart"/>
      <w:r w:rsidRPr="00426B06">
        <w:t>olanağı</w:t>
      </w:r>
      <w:proofErr w:type="spellEnd"/>
      <w:r w:rsidRPr="00426B06">
        <w:t xml:space="preserve"> </w:t>
      </w:r>
      <w:proofErr w:type="spellStart"/>
      <w:r w:rsidRPr="00426B06">
        <w:t>sunuyor</w:t>
      </w:r>
      <w:proofErr w:type="spellEnd"/>
      <w:r w:rsidRPr="00426B06">
        <w:t xml:space="preserve">. </w:t>
      </w:r>
      <w:proofErr w:type="spellStart"/>
      <w:r w:rsidRPr="00426B06">
        <w:t>Elektrik</w:t>
      </w:r>
      <w:proofErr w:type="spellEnd"/>
      <w:r w:rsidRPr="00426B06">
        <w:t xml:space="preserve"> </w:t>
      </w:r>
      <w:proofErr w:type="spellStart"/>
      <w:r w:rsidRPr="00426B06">
        <w:t>motorlu</w:t>
      </w:r>
      <w:proofErr w:type="spellEnd"/>
      <w:r w:rsidRPr="00426B06">
        <w:t xml:space="preserve"> </w:t>
      </w:r>
      <w:proofErr w:type="spellStart"/>
      <w:r w:rsidRPr="00426B06">
        <w:t>otomobiller</w:t>
      </w:r>
      <w:proofErr w:type="spellEnd"/>
      <w:r w:rsidRPr="00426B06">
        <w:t xml:space="preserve"> </w:t>
      </w:r>
      <w:proofErr w:type="spellStart"/>
      <w:r w:rsidRPr="00426B06">
        <w:t>ile</w:t>
      </w:r>
      <w:proofErr w:type="spellEnd"/>
      <w:r w:rsidRPr="00426B06">
        <w:t xml:space="preserve"> </w:t>
      </w:r>
      <w:proofErr w:type="spellStart"/>
      <w:r w:rsidRPr="00426B06">
        <w:t>herkes</w:t>
      </w:r>
      <w:proofErr w:type="spellEnd"/>
      <w:r w:rsidRPr="00426B06">
        <w:t xml:space="preserve"> </w:t>
      </w:r>
      <w:proofErr w:type="spellStart"/>
      <w:r w:rsidRPr="00426B06">
        <w:t>için</w:t>
      </w:r>
      <w:proofErr w:type="spellEnd"/>
      <w:r w:rsidRPr="00426B06">
        <w:t xml:space="preserve"> </w:t>
      </w:r>
      <w:proofErr w:type="spellStart"/>
      <w:r w:rsidRPr="00426B06">
        <w:t>sürdürülebilir</w:t>
      </w:r>
      <w:proofErr w:type="spellEnd"/>
      <w:r w:rsidRPr="00426B06">
        <w:t xml:space="preserve"> </w:t>
      </w:r>
      <w:proofErr w:type="spellStart"/>
      <w:r w:rsidRPr="00426B06">
        <w:t>ulaşım</w:t>
      </w:r>
      <w:proofErr w:type="spellEnd"/>
      <w:r w:rsidRPr="00426B06">
        <w:t xml:space="preserve"> </w:t>
      </w:r>
      <w:proofErr w:type="spellStart"/>
      <w:r w:rsidRPr="00426B06">
        <w:t>olanağı</w:t>
      </w:r>
      <w:proofErr w:type="spellEnd"/>
      <w:r w:rsidRPr="00426B06">
        <w:t xml:space="preserve"> </w:t>
      </w:r>
      <w:proofErr w:type="spellStart"/>
      <w:r w:rsidRPr="00426B06">
        <w:t>sunan</w:t>
      </w:r>
      <w:proofErr w:type="spellEnd"/>
      <w:r w:rsidRPr="00426B06">
        <w:t xml:space="preserve"> </w:t>
      </w:r>
      <w:proofErr w:type="spellStart"/>
      <w:r w:rsidRPr="00426B06">
        <w:t>bu</w:t>
      </w:r>
      <w:proofErr w:type="spellEnd"/>
      <w:r w:rsidRPr="00426B06">
        <w:t xml:space="preserve"> </w:t>
      </w:r>
      <w:proofErr w:type="spellStart"/>
      <w:r w:rsidRPr="00426B06">
        <w:t>çığır</w:t>
      </w:r>
      <w:proofErr w:type="spellEnd"/>
      <w:r w:rsidRPr="00426B06">
        <w:t xml:space="preserve"> </w:t>
      </w:r>
      <w:proofErr w:type="spellStart"/>
      <w:r w:rsidRPr="00426B06">
        <w:t>açıcı</w:t>
      </w:r>
      <w:proofErr w:type="spellEnd"/>
      <w:r w:rsidRPr="00426B06">
        <w:t xml:space="preserve"> </w:t>
      </w:r>
      <w:proofErr w:type="spellStart"/>
      <w:r w:rsidRPr="00426B06">
        <w:t>çözümde</w:t>
      </w:r>
      <w:proofErr w:type="spellEnd"/>
      <w:r w:rsidRPr="00426B06">
        <w:t xml:space="preserve"> Oyak Renault </w:t>
      </w:r>
      <w:proofErr w:type="spellStart"/>
      <w:r w:rsidRPr="00426B06">
        <w:t>Otomobil</w:t>
      </w:r>
      <w:proofErr w:type="spellEnd"/>
      <w:r w:rsidRPr="00426B06">
        <w:t xml:space="preserve"> </w:t>
      </w:r>
      <w:proofErr w:type="spellStart"/>
      <w:r w:rsidRPr="00426B06">
        <w:t>Fabrikaları</w:t>
      </w:r>
      <w:proofErr w:type="spellEnd"/>
      <w:r w:rsidRPr="00426B06">
        <w:t xml:space="preserve"> </w:t>
      </w:r>
      <w:proofErr w:type="spellStart"/>
      <w:r w:rsidRPr="00426B06">
        <w:t>önemli</w:t>
      </w:r>
      <w:proofErr w:type="spellEnd"/>
      <w:r w:rsidRPr="00426B06">
        <w:t xml:space="preserve"> </w:t>
      </w:r>
      <w:proofErr w:type="spellStart"/>
      <w:r w:rsidRPr="00426B06">
        <w:t>bir</w:t>
      </w:r>
      <w:proofErr w:type="spellEnd"/>
      <w:r w:rsidRPr="00426B06">
        <w:t xml:space="preserve"> </w:t>
      </w:r>
      <w:proofErr w:type="spellStart"/>
      <w:r w:rsidRPr="00426B06">
        <w:t>rol</w:t>
      </w:r>
      <w:proofErr w:type="spellEnd"/>
      <w:r w:rsidRPr="00426B06">
        <w:t xml:space="preserve"> </w:t>
      </w:r>
      <w:proofErr w:type="spellStart"/>
      <w:r w:rsidRPr="00426B06">
        <w:t>üstlendi</w:t>
      </w:r>
      <w:proofErr w:type="spellEnd"/>
      <w:r w:rsidRPr="00426B06">
        <w:t>.</w:t>
      </w:r>
    </w:p>
    <w:p w:rsidR="00426B06" w:rsidRDefault="00426B06" w:rsidP="00426B06"/>
    <w:p w:rsidR="00426B06" w:rsidRDefault="00330254" w:rsidP="00426B06">
      <w:pPr>
        <w:rPr>
          <w:b/>
          <w:u w:val="single"/>
        </w:rPr>
      </w:pPr>
      <w:proofErr w:type="gramStart"/>
      <w:r>
        <w:rPr>
          <w:b/>
          <w:u w:val="single"/>
        </w:rPr>
        <w:t>3.</w:t>
      </w:r>
      <w:r w:rsidR="00426B06" w:rsidRPr="00426B06">
        <w:rPr>
          <w:b/>
          <w:u w:val="single"/>
        </w:rPr>
        <w:t>Rakamlarla</w:t>
      </w:r>
      <w:proofErr w:type="gramEnd"/>
      <w:r w:rsidR="00426B06" w:rsidRPr="00426B06">
        <w:rPr>
          <w:b/>
          <w:u w:val="single"/>
        </w:rPr>
        <w:t xml:space="preserve"> Oyak-Renault</w:t>
      </w:r>
    </w:p>
    <w:p w:rsidR="00426B06" w:rsidRDefault="00426B06" w:rsidP="00426B06">
      <w:pPr>
        <w:rPr>
          <w:b/>
          <w:u w:val="single"/>
        </w:rPr>
      </w:pP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50"/>
        <w:gridCol w:w="312"/>
        <w:gridCol w:w="4994"/>
      </w:tblGrid>
      <w:tr w:rsidR="00426B06" w:rsidRPr="00330254" w:rsidTr="00844BB0">
        <w:trPr>
          <w:tblCellSpacing w:w="0" w:type="dxa"/>
        </w:trPr>
        <w:tc>
          <w:tcPr>
            <w:tcW w:w="3750" w:type="dxa"/>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Coğrafi konum</w:t>
            </w:r>
          </w:p>
        </w:tc>
        <w:tc>
          <w:tcPr>
            <w:tcW w:w="312" w:type="dxa"/>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İstanbul’un 150 Km güneyinde. Bursa’nın kuzeyindeki organize sanayi bölgesinde, şehir merkezine 8, Marmara Denizi’ne 12 Km uzaklıkta.</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Kuruluş yılı</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1969</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after="18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 xml:space="preserve">Üretim hattından ilk araç çıkış tarihi </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after="18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 14 Mayıs 1971 (Renault 12)</w:t>
            </w:r>
          </w:p>
        </w:tc>
      </w:tr>
      <w:tr w:rsidR="00426B06" w:rsidRPr="00330254"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after="18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Faaliyet sektörleri</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after="18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Kaporta montaj, mekanik (motor, vites kutusu, şasi ve mekanik aksamlar), Uluslararası Lojistik Merkezi, Destek Birimleri.</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after="18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Yıllık Kapasite (3 vardiya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after="18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after="18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360 000 otomobil, 600 000 motor</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after="18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 xml:space="preserve">Üretilen Modeller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after="18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after="180" w:line="240" w:lineRule="auto"/>
              <w:ind w:left="120" w:right="120"/>
              <w:rPr>
                <w:rFonts w:ascii="Arial" w:eastAsia="Times New Roman" w:hAnsi="Arial" w:cs="Arial"/>
                <w:sz w:val="15"/>
                <w:szCs w:val="15"/>
                <w:lang w:val="tr-TR"/>
              </w:rPr>
            </w:pPr>
            <w:proofErr w:type="spellStart"/>
            <w:r w:rsidRPr="00B8394E">
              <w:rPr>
                <w:rFonts w:ascii="Arial" w:eastAsia="Times New Roman" w:hAnsi="Arial" w:cs="Arial"/>
                <w:sz w:val="15"/>
                <w:szCs w:val="15"/>
                <w:lang w:val="tr-TR"/>
              </w:rPr>
              <w:t>Clio</w:t>
            </w:r>
            <w:proofErr w:type="spellEnd"/>
            <w:r w:rsidRPr="00B8394E">
              <w:rPr>
                <w:rFonts w:ascii="Arial" w:eastAsia="Times New Roman" w:hAnsi="Arial" w:cs="Arial"/>
                <w:sz w:val="15"/>
                <w:szCs w:val="15"/>
                <w:lang w:val="tr-TR"/>
              </w:rPr>
              <w:t xml:space="preserve">, </w:t>
            </w:r>
            <w:proofErr w:type="spellStart"/>
            <w:r w:rsidRPr="00B8394E">
              <w:rPr>
                <w:rFonts w:ascii="Arial" w:eastAsia="Times New Roman" w:hAnsi="Arial" w:cs="Arial"/>
                <w:sz w:val="15"/>
                <w:szCs w:val="15"/>
                <w:lang w:val="tr-TR"/>
              </w:rPr>
              <w:t>Clio</w:t>
            </w:r>
            <w:proofErr w:type="spellEnd"/>
            <w:r w:rsidRPr="00B8394E">
              <w:rPr>
                <w:rFonts w:ascii="Arial" w:eastAsia="Times New Roman" w:hAnsi="Arial" w:cs="Arial"/>
                <w:sz w:val="15"/>
                <w:szCs w:val="15"/>
                <w:lang w:val="tr-TR"/>
              </w:rPr>
              <w:t xml:space="preserve"> Grand </w:t>
            </w:r>
            <w:proofErr w:type="spellStart"/>
            <w:r w:rsidRPr="00B8394E">
              <w:rPr>
                <w:rFonts w:ascii="Arial" w:eastAsia="Times New Roman" w:hAnsi="Arial" w:cs="Arial"/>
                <w:sz w:val="15"/>
                <w:szCs w:val="15"/>
                <w:lang w:val="tr-TR"/>
              </w:rPr>
              <w:t>Tourer</w:t>
            </w:r>
            <w:proofErr w:type="spellEnd"/>
            <w:r w:rsidRPr="00B8394E">
              <w:rPr>
                <w:rFonts w:ascii="Arial" w:eastAsia="Times New Roman" w:hAnsi="Arial" w:cs="Arial"/>
                <w:sz w:val="15"/>
                <w:szCs w:val="15"/>
                <w:lang w:val="tr-TR"/>
              </w:rPr>
              <w:t>, </w:t>
            </w:r>
            <w:proofErr w:type="spellStart"/>
            <w:r w:rsidRPr="00B8394E">
              <w:rPr>
                <w:rFonts w:ascii="Arial" w:eastAsia="Times New Roman" w:hAnsi="Arial" w:cs="Arial"/>
                <w:sz w:val="15"/>
                <w:szCs w:val="15"/>
                <w:lang w:val="tr-TR"/>
              </w:rPr>
              <w:t>Fluence</w:t>
            </w:r>
            <w:proofErr w:type="spellEnd"/>
          </w:p>
        </w:tc>
      </w:tr>
      <w:tr w:rsidR="00426B06" w:rsidRPr="009E79AD"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after="18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Üretilen Motorlar</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9E79AD" w:rsidRDefault="00426B06" w:rsidP="00844BB0">
            <w:pPr>
              <w:spacing w:before="100" w:beforeAutospacing="1" w:after="180"/>
              <w:ind w:right="120"/>
              <w:rPr>
                <w:color w:val="000000" w:themeColor="text1"/>
                <w:sz w:val="16"/>
                <w:szCs w:val="16"/>
                <w:lang w:val="tr-TR"/>
              </w:rPr>
            </w:pPr>
            <w:r w:rsidRPr="009E79AD">
              <w:rPr>
                <w:rFonts w:ascii="Verdana" w:hAnsi="Verdana"/>
                <w:color w:val="000000" w:themeColor="text1"/>
                <w:sz w:val="16"/>
                <w:szCs w:val="16"/>
                <w:lang w:val="tr-TR"/>
              </w:rPr>
              <w:t xml:space="preserve">Benzinli: </w:t>
            </w:r>
            <w:proofErr w:type="gramStart"/>
            <w:r w:rsidRPr="009E79AD">
              <w:rPr>
                <w:rFonts w:ascii="Verdana" w:hAnsi="Verdana"/>
                <w:color w:val="000000" w:themeColor="text1"/>
                <w:sz w:val="16"/>
                <w:szCs w:val="16"/>
                <w:lang w:val="tr-TR"/>
              </w:rPr>
              <w:t>1.6</w:t>
            </w:r>
            <w:proofErr w:type="gramEnd"/>
            <w:r w:rsidRPr="009E79AD">
              <w:rPr>
                <w:rFonts w:ascii="Verdana" w:hAnsi="Verdana"/>
                <w:color w:val="000000" w:themeColor="text1"/>
                <w:sz w:val="16"/>
                <w:szCs w:val="16"/>
                <w:lang w:val="tr-TR"/>
              </w:rPr>
              <w:t xml:space="preserve"> </w:t>
            </w:r>
            <w:proofErr w:type="spellStart"/>
            <w:r w:rsidRPr="009E79AD">
              <w:rPr>
                <w:rFonts w:ascii="Verdana" w:hAnsi="Verdana"/>
                <w:color w:val="000000" w:themeColor="text1"/>
                <w:sz w:val="16"/>
                <w:szCs w:val="16"/>
                <w:lang w:val="tr-TR"/>
              </w:rPr>
              <w:t>lt</w:t>
            </w:r>
            <w:proofErr w:type="spellEnd"/>
            <w:r w:rsidRPr="009E79AD">
              <w:rPr>
                <w:rFonts w:ascii="Verdana" w:hAnsi="Verdana"/>
                <w:color w:val="000000" w:themeColor="text1"/>
                <w:sz w:val="16"/>
                <w:szCs w:val="16"/>
                <w:lang w:val="tr-TR"/>
              </w:rPr>
              <w:t xml:space="preserve"> 16 supap (alüminyum ve döküm blok)</w:t>
            </w:r>
          </w:p>
          <w:p w:rsidR="00426B06" w:rsidRPr="009E79AD" w:rsidRDefault="00426B06" w:rsidP="00844BB0">
            <w:pPr>
              <w:spacing w:before="100" w:beforeAutospacing="1" w:after="100" w:afterAutospacing="1"/>
              <w:rPr>
                <w:sz w:val="16"/>
                <w:szCs w:val="16"/>
                <w:lang w:val="tr-TR"/>
              </w:rPr>
            </w:pPr>
            <w:r w:rsidRPr="009E79AD">
              <w:rPr>
                <w:rFonts w:ascii="Verdana" w:hAnsi="Verdana"/>
                <w:color w:val="000000" w:themeColor="text1"/>
                <w:sz w:val="16"/>
                <w:szCs w:val="16"/>
                <w:lang w:val="tr-TR"/>
              </w:rPr>
              <w:t xml:space="preserve">Dizel: </w:t>
            </w:r>
            <w:proofErr w:type="gramStart"/>
            <w:r w:rsidRPr="009E79AD">
              <w:rPr>
                <w:rFonts w:ascii="Verdana" w:hAnsi="Verdana"/>
                <w:color w:val="000000" w:themeColor="text1"/>
                <w:sz w:val="16"/>
                <w:szCs w:val="16"/>
                <w:lang w:val="tr-TR"/>
              </w:rPr>
              <w:t>1.5</w:t>
            </w:r>
            <w:proofErr w:type="gramEnd"/>
            <w:r w:rsidRPr="009E79AD">
              <w:rPr>
                <w:rFonts w:ascii="Verdana" w:hAnsi="Verdana"/>
                <w:color w:val="000000" w:themeColor="text1"/>
                <w:sz w:val="16"/>
                <w:szCs w:val="16"/>
                <w:lang w:val="tr-TR"/>
              </w:rPr>
              <w:t xml:space="preserve"> </w:t>
            </w:r>
            <w:proofErr w:type="spellStart"/>
            <w:r w:rsidRPr="009E79AD">
              <w:rPr>
                <w:rFonts w:ascii="Verdana" w:hAnsi="Verdana"/>
                <w:color w:val="000000" w:themeColor="text1"/>
                <w:sz w:val="16"/>
                <w:szCs w:val="16"/>
                <w:lang w:val="tr-TR"/>
              </w:rPr>
              <w:t>lt</w:t>
            </w:r>
            <w:proofErr w:type="spellEnd"/>
            <w:r w:rsidRPr="009E79AD">
              <w:rPr>
                <w:rFonts w:ascii="Verdana" w:hAnsi="Verdana"/>
                <w:color w:val="000000" w:themeColor="text1"/>
                <w:sz w:val="16"/>
                <w:szCs w:val="16"/>
                <w:lang w:val="tr-TR"/>
              </w:rPr>
              <w:t xml:space="preserve"> 8 supap</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 xml:space="preserve">Üretilen vites kutuları </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JHQ, JRQ</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75" w:type="dxa"/>
            </w:tcMar>
            <w:hideMark/>
          </w:tcPr>
          <w:p w:rsidR="00426B06" w:rsidRPr="00B8394E" w:rsidRDefault="00426B06" w:rsidP="00844BB0">
            <w:pPr>
              <w:spacing w:after="0" w:line="240" w:lineRule="auto"/>
              <w:ind w:left="120" w:right="120"/>
              <w:jc w:val="right"/>
              <w:rPr>
                <w:rFonts w:ascii="Arial" w:eastAsia="Times New Roman" w:hAnsi="Arial" w:cs="Arial"/>
                <w:b/>
                <w:bCs/>
                <w:sz w:val="15"/>
                <w:szCs w:val="15"/>
                <w:lang w:val="tr-TR"/>
              </w:rPr>
            </w:pPr>
          </w:p>
          <w:p w:rsidR="00426B06" w:rsidRPr="00B8394E" w:rsidRDefault="00426B06" w:rsidP="00844BB0">
            <w:pPr>
              <w:spacing w:after="0" w:line="240" w:lineRule="auto"/>
              <w:ind w:left="120" w:right="120"/>
              <w:jc w:val="right"/>
              <w:rPr>
                <w:rFonts w:ascii="Arial" w:eastAsia="Times New Roman" w:hAnsi="Arial" w:cs="Arial"/>
                <w:b/>
                <w:bCs/>
                <w:sz w:val="15"/>
                <w:szCs w:val="15"/>
                <w:lang w:val="tr-TR"/>
              </w:rPr>
            </w:pPr>
            <w:r w:rsidRPr="00B8394E">
              <w:rPr>
                <w:rFonts w:ascii="Arial" w:eastAsia="Times New Roman" w:hAnsi="Arial" w:cs="Arial"/>
                <w:b/>
                <w:bCs/>
                <w:sz w:val="15"/>
                <w:szCs w:val="15"/>
                <w:lang w:val="tr-TR"/>
              </w:rPr>
              <w:t>Rakamlarla 2015</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 </w:t>
            </w:r>
          </w:p>
        </w:tc>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75" w:type="dxa"/>
              <w:right w:w="0" w:type="dxa"/>
            </w:tcMar>
            <w:hideMark/>
          </w:tcPr>
          <w:p w:rsidR="00426B06" w:rsidRPr="00B8394E" w:rsidRDefault="00426B06" w:rsidP="00844BB0">
            <w:pPr>
              <w:spacing w:before="120" w:after="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 </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Çalışan sayısı</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6 248</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Araç üretimi</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338 240</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Motor üretimi</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346 257</w:t>
            </w:r>
          </w:p>
        </w:tc>
      </w:tr>
      <w:tr w:rsidR="00426B06" w:rsidRPr="00B8394E" w:rsidTr="00844BB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jc w:val="right"/>
              <w:rPr>
                <w:rFonts w:ascii="Arial" w:eastAsia="Times New Roman" w:hAnsi="Arial" w:cs="Arial"/>
                <w:sz w:val="15"/>
                <w:szCs w:val="15"/>
                <w:lang w:val="tr-TR"/>
              </w:rPr>
            </w:pPr>
            <w:r w:rsidRPr="00B8394E">
              <w:rPr>
                <w:rFonts w:ascii="Arial" w:eastAsia="Times New Roman" w:hAnsi="Arial" w:cs="Arial"/>
                <w:b/>
                <w:bCs/>
                <w:sz w:val="15"/>
                <w:szCs w:val="15"/>
                <w:lang w:val="tr-TR"/>
              </w:rPr>
              <w:t>Vites Kutusu üretimi</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26B06" w:rsidRPr="00B8394E" w:rsidRDefault="00426B06" w:rsidP="00844BB0">
            <w:pPr>
              <w:spacing w:before="120" w:after="120" w:line="240" w:lineRule="auto"/>
              <w:ind w:left="120" w:right="120"/>
              <w:rPr>
                <w:rFonts w:ascii="Arial" w:eastAsia="Times New Roman" w:hAnsi="Arial" w:cs="Arial"/>
                <w:sz w:val="15"/>
                <w:szCs w:val="15"/>
                <w:lang w:val="tr-TR"/>
              </w:rPr>
            </w:pPr>
            <w:r w:rsidRPr="00B8394E">
              <w:rPr>
                <w:rFonts w:ascii="Arial" w:eastAsia="Times New Roman" w:hAnsi="Arial" w:cs="Arial"/>
                <w:sz w:val="15"/>
                <w:szCs w:val="15"/>
                <w:lang w:val="tr-TR"/>
              </w:rPr>
              <w:t>275 204</w:t>
            </w:r>
          </w:p>
        </w:tc>
      </w:tr>
    </w:tbl>
    <w:p w:rsidR="00426B06" w:rsidRDefault="00426B06" w:rsidP="00426B06">
      <w:pPr>
        <w:rPr>
          <w:b/>
          <w:u w:val="single"/>
        </w:rPr>
      </w:pPr>
    </w:p>
    <w:p w:rsidR="00426B06" w:rsidRDefault="00330254" w:rsidP="00426B06">
      <w:pPr>
        <w:rPr>
          <w:b/>
          <w:u w:val="single"/>
        </w:rPr>
      </w:pPr>
      <w:r>
        <w:rPr>
          <w:b/>
          <w:u w:val="single"/>
        </w:rPr>
        <w:t>4.</w:t>
      </w:r>
      <w:r w:rsidR="00426B06" w:rsidRPr="00426B06">
        <w:rPr>
          <w:b/>
          <w:u w:val="single"/>
        </w:rPr>
        <w:t>Çevre</w:t>
      </w:r>
    </w:p>
    <w:p w:rsidR="00426B06" w:rsidRPr="00426B06" w:rsidRDefault="00426B06" w:rsidP="00426B06">
      <w:proofErr w:type="spellStart"/>
      <w:r w:rsidRPr="00426B06">
        <w:t>Küresel</w:t>
      </w:r>
      <w:proofErr w:type="spellEnd"/>
      <w:r w:rsidRPr="00426B06">
        <w:t xml:space="preserve"> </w:t>
      </w:r>
      <w:proofErr w:type="spellStart"/>
      <w:r w:rsidRPr="00426B06">
        <w:t>ısınma</w:t>
      </w:r>
      <w:proofErr w:type="spellEnd"/>
      <w:r w:rsidRPr="00426B06">
        <w:t xml:space="preserve"> </w:t>
      </w:r>
      <w:proofErr w:type="spellStart"/>
      <w:r w:rsidRPr="00426B06">
        <w:t>sorununun</w:t>
      </w:r>
      <w:proofErr w:type="spellEnd"/>
      <w:r w:rsidRPr="00426B06">
        <w:t xml:space="preserve"> </w:t>
      </w:r>
      <w:proofErr w:type="spellStart"/>
      <w:r w:rsidRPr="00426B06">
        <w:t>öneminin</w:t>
      </w:r>
      <w:proofErr w:type="spellEnd"/>
      <w:r w:rsidRPr="00426B06">
        <w:t xml:space="preserve"> </w:t>
      </w:r>
      <w:proofErr w:type="spellStart"/>
      <w:r w:rsidRPr="00426B06">
        <w:t>bilincinde</w:t>
      </w:r>
      <w:proofErr w:type="spellEnd"/>
      <w:r w:rsidRPr="00426B06">
        <w:t xml:space="preserve"> </w:t>
      </w:r>
      <w:proofErr w:type="spellStart"/>
      <w:r w:rsidRPr="00426B06">
        <w:t>olan</w:t>
      </w:r>
      <w:proofErr w:type="spellEnd"/>
      <w:r w:rsidRPr="00426B06">
        <w:t xml:space="preserve"> Renault, </w:t>
      </w:r>
      <w:proofErr w:type="spellStart"/>
      <w:r w:rsidRPr="00426B06">
        <w:t>otomobilin</w:t>
      </w:r>
      <w:proofErr w:type="spellEnd"/>
      <w:r w:rsidRPr="00426B06">
        <w:t xml:space="preserve"> </w:t>
      </w:r>
      <w:proofErr w:type="spellStart"/>
      <w:r w:rsidRPr="00426B06">
        <w:t>yeryüzündeki</w:t>
      </w:r>
      <w:proofErr w:type="spellEnd"/>
      <w:r w:rsidRPr="00426B06">
        <w:t xml:space="preserve"> </w:t>
      </w:r>
      <w:proofErr w:type="spellStart"/>
      <w:r w:rsidRPr="00426B06">
        <w:t>ekolojik</w:t>
      </w:r>
      <w:proofErr w:type="spellEnd"/>
      <w:r w:rsidRPr="00426B06">
        <w:t xml:space="preserve"> </w:t>
      </w:r>
      <w:proofErr w:type="spellStart"/>
      <w:r w:rsidRPr="00426B06">
        <w:t>izlerini</w:t>
      </w:r>
      <w:proofErr w:type="spellEnd"/>
      <w:r w:rsidRPr="00426B06">
        <w:t xml:space="preserve"> </w:t>
      </w:r>
      <w:proofErr w:type="spellStart"/>
      <w:r w:rsidRPr="00426B06">
        <w:t>sürekli</w:t>
      </w:r>
      <w:proofErr w:type="spellEnd"/>
      <w:r w:rsidRPr="00426B06">
        <w:t xml:space="preserve"> </w:t>
      </w:r>
      <w:proofErr w:type="spellStart"/>
      <w:r w:rsidRPr="00426B06">
        <w:t>olarak</w:t>
      </w:r>
      <w:proofErr w:type="spellEnd"/>
      <w:r w:rsidRPr="00426B06">
        <w:t xml:space="preserve"> </w:t>
      </w:r>
      <w:proofErr w:type="spellStart"/>
      <w:r w:rsidRPr="00426B06">
        <w:t>azaltma</w:t>
      </w:r>
      <w:proofErr w:type="spellEnd"/>
      <w:r w:rsidRPr="00426B06">
        <w:t xml:space="preserve"> </w:t>
      </w:r>
      <w:proofErr w:type="spellStart"/>
      <w:r w:rsidRPr="00426B06">
        <w:t>kaygısıyla</w:t>
      </w:r>
      <w:proofErr w:type="spellEnd"/>
      <w:r w:rsidRPr="00426B06">
        <w:t xml:space="preserve"> </w:t>
      </w:r>
      <w:proofErr w:type="spellStart"/>
      <w:r w:rsidRPr="00426B06">
        <w:t>uzun</w:t>
      </w:r>
      <w:proofErr w:type="spellEnd"/>
      <w:r w:rsidRPr="00426B06">
        <w:t xml:space="preserve"> </w:t>
      </w:r>
      <w:proofErr w:type="spellStart"/>
      <w:r w:rsidRPr="00426B06">
        <w:t>yıllardan</w:t>
      </w:r>
      <w:proofErr w:type="spellEnd"/>
      <w:r w:rsidRPr="00426B06">
        <w:t xml:space="preserve"> </w:t>
      </w:r>
      <w:proofErr w:type="spellStart"/>
      <w:r w:rsidRPr="00426B06">
        <w:t>beri</w:t>
      </w:r>
      <w:proofErr w:type="spellEnd"/>
      <w:r w:rsidRPr="00426B06">
        <w:t xml:space="preserve"> </w:t>
      </w:r>
      <w:proofErr w:type="spellStart"/>
      <w:r w:rsidRPr="00426B06">
        <w:t>modellerinin</w:t>
      </w:r>
      <w:proofErr w:type="spellEnd"/>
      <w:r w:rsidRPr="00426B06">
        <w:t xml:space="preserve"> </w:t>
      </w:r>
      <w:proofErr w:type="spellStart"/>
      <w:r w:rsidRPr="00426B06">
        <w:t>ömür</w:t>
      </w:r>
      <w:proofErr w:type="spellEnd"/>
      <w:r w:rsidRPr="00426B06">
        <w:t xml:space="preserve"> </w:t>
      </w:r>
      <w:proofErr w:type="spellStart"/>
      <w:r w:rsidRPr="00426B06">
        <w:t>döngülerinin</w:t>
      </w:r>
      <w:proofErr w:type="spellEnd"/>
      <w:r w:rsidRPr="00426B06">
        <w:t xml:space="preserve"> </w:t>
      </w:r>
      <w:proofErr w:type="spellStart"/>
      <w:r w:rsidRPr="00426B06">
        <w:t>tamamı</w:t>
      </w:r>
      <w:proofErr w:type="spellEnd"/>
      <w:r w:rsidRPr="00426B06">
        <w:t xml:space="preserve"> </w:t>
      </w:r>
      <w:proofErr w:type="spellStart"/>
      <w:r w:rsidRPr="00426B06">
        <w:t>üzerinde</w:t>
      </w:r>
      <w:proofErr w:type="spellEnd"/>
      <w:r w:rsidRPr="00426B06">
        <w:t xml:space="preserve"> CO2 salımlarının </w:t>
      </w:r>
      <w:proofErr w:type="spellStart"/>
      <w:r w:rsidRPr="00426B06">
        <w:t>azaltılması</w:t>
      </w:r>
      <w:proofErr w:type="spellEnd"/>
      <w:r w:rsidRPr="00426B06">
        <w:t xml:space="preserve"> </w:t>
      </w:r>
      <w:proofErr w:type="spellStart"/>
      <w:r w:rsidRPr="00426B06">
        <w:t>konusunda</w:t>
      </w:r>
      <w:proofErr w:type="spellEnd"/>
      <w:r w:rsidRPr="00426B06">
        <w:t xml:space="preserve"> </w:t>
      </w:r>
      <w:proofErr w:type="spellStart"/>
      <w:r w:rsidRPr="00426B06">
        <w:t>çalışıyor</w:t>
      </w:r>
      <w:proofErr w:type="spellEnd"/>
      <w:r w:rsidRPr="00426B06">
        <w:t xml:space="preserve">. </w:t>
      </w:r>
    </w:p>
    <w:p w:rsidR="00426B06" w:rsidRPr="00426B06" w:rsidRDefault="00426B06" w:rsidP="00426B06">
      <w:r w:rsidRPr="00426B06">
        <w:t xml:space="preserve">Renault eco² </w:t>
      </w:r>
      <w:proofErr w:type="spellStart"/>
      <w:r w:rsidRPr="00426B06">
        <w:t>çevre</w:t>
      </w:r>
      <w:proofErr w:type="spellEnd"/>
      <w:r w:rsidRPr="00426B06">
        <w:t xml:space="preserve"> </w:t>
      </w:r>
      <w:proofErr w:type="spellStart"/>
      <w:r w:rsidRPr="00426B06">
        <w:t>stratejisi</w:t>
      </w:r>
      <w:proofErr w:type="spellEnd"/>
      <w:r w:rsidRPr="00426B06">
        <w:t xml:space="preserve"> </w:t>
      </w:r>
      <w:proofErr w:type="spellStart"/>
      <w:r w:rsidRPr="00426B06">
        <w:t>çerçevesinde</w:t>
      </w:r>
      <w:proofErr w:type="spellEnd"/>
      <w:r w:rsidRPr="00426B06">
        <w:t xml:space="preserve"> Renault, </w:t>
      </w:r>
      <w:proofErr w:type="spellStart"/>
      <w:r w:rsidRPr="00426B06">
        <w:t>mümkün</w:t>
      </w:r>
      <w:proofErr w:type="spellEnd"/>
      <w:r w:rsidRPr="00426B06">
        <w:t xml:space="preserve"> </w:t>
      </w:r>
      <w:proofErr w:type="spellStart"/>
      <w:r w:rsidRPr="00426B06">
        <w:t>olan</w:t>
      </w:r>
      <w:proofErr w:type="spellEnd"/>
      <w:r w:rsidRPr="00426B06">
        <w:t xml:space="preserve"> </w:t>
      </w:r>
      <w:proofErr w:type="spellStart"/>
      <w:r w:rsidRPr="00426B06">
        <w:t>en</w:t>
      </w:r>
      <w:proofErr w:type="spellEnd"/>
      <w:r w:rsidRPr="00426B06">
        <w:t xml:space="preserve"> </w:t>
      </w:r>
      <w:proofErr w:type="spellStart"/>
      <w:r w:rsidRPr="00426B06">
        <w:t>fazla</w:t>
      </w:r>
      <w:proofErr w:type="spellEnd"/>
      <w:r w:rsidRPr="00426B06">
        <w:t xml:space="preserve"> </w:t>
      </w:r>
      <w:proofErr w:type="spellStart"/>
      <w:r w:rsidRPr="00426B06">
        <w:t>sayıda</w:t>
      </w:r>
      <w:proofErr w:type="spellEnd"/>
      <w:r w:rsidRPr="00426B06">
        <w:t xml:space="preserve"> </w:t>
      </w:r>
      <w:proofErr w:type="spellStart"/>
      <w:r w:rsidRPr="00426B06">
        <w:t>tüketiciye</w:t>
      </w:r>
      <w:proofErr w:type="spellEnd"/>
      <w:r w:rsidRPr="00426B06">
        <w:t xml:space="preserve"> </w:t>
      </w:r>
      <w:proofErr w:type="spellStart"/>
      <w:r w:rsidRPr="00426B06">
        <w:t>en</w:t>
      </w:r>
      <w:proofErr w:type="spellEnd"/>
      <w:r w:rsidRPr="00426B06">
        <w:t xml:space="preserve"> </w:t>
      </w:r>
      <w:proofErr w:type="spellStart"/>
      <w:r w:rsidRPr="00426B06">
        <w:t>performanslı</w:t>
      </w:r>
      <w:proofErr w:type="spellEnd"/>
      <w:r w:rsidRPr="00426B06">
        <w:t xml:space="preserve"> </w:t>
      </w:r>
      <w:proofErr w:type="spellStart"/>
      <w:r w:rsidRPr="00426B06">
        <w:t>teknolojileri</w:t>
      </w:r>
      <w:proofErr w:type="spellEnd"/>
      <w:r w:rsidRPr="00426B06">
        <w:t xml:space="preserve"> </w:t>
      </w:r>
      <w:proofErr w:type="spellStart"/>
      <w:r w:rsidRPr="00426B06">
        <w:t>erişilebilir</w:t>
      </w:r>
      <w:proofErr w:type="spellEnd"/>
      <w:r w:rsidRPr="00426B06">
        <w:t xml:space="preserve"> </w:t>
      </w:r>
      <w:proofErr w:type="spellStart"/>
      <w:r w:rsidRPr="00426B06">
        <w:t>bir</w:t>
      </w:r>
      <w:proofErr w:type="spellEnd"/>
      <w:r w:rsidRPr="00426B06">
        <w:t xml:space="preserve"> </w:t>
      </w:r>
      <w:proofErr w:type="spellStart"/>
      <w:r w:rsidRPr="00426B06">
        <w:t>fiyata</w:t>
      </w:r>
      <w:proofErr w:type="spellEnd"/>
      <w:r w:rsidRPr="00426B06">
        <w:t xml:space="preserve"> </w:t>
      </w:r>
      <w:proofErr w:type="spellStart"/>
      <w:r w:rsidRPr="00426B06">
        <w:t>sunmanın</w:t>
      </w:r>
      <w:proofErr w:type="spellEnd"/>
      <w:r w:rsidRPr="00426B06">
        <w:t xml:space="preserve"> son </w:t>
      </w:r>
      <w:proofErr w:type="spellStart"/>
      <w:r w:rsidRPr="00426B06">
        <w:t>derece</w:t>
      </w:r>
      <w:proofErr w:type="spellEnd"/>
      <w:r w:rsidRPr="00426B06">
        <w:t xml:space="preserve"> </w:t>
      </w:r>
      <w:proofErr w:type="spellStart"/>
      <w:r w:rsidRPr="00426B06">
        <w:t>önemli</w:t>
      </w:r>
      <w:proofErr w:type="spellEnd"/>
      <w:r w:rsidRPr="00426B06">
        <w:t xml:space="preserve"> </w:t>
      </w:r>
      <w:proofErr w:type="spellStart"/>
      <w:r w:rsidRPr="00426B06">
        <w:t>olduğunu</w:t>
      </w:r>
      <w:proofErr w:type="spellEnd"/>
      <w:r w:rsidRPr="00426B06">
        <w:t xml:space="preserve"> </w:t>
      </w:r>
      <w:proofErr w:type="spellStart"/>
      <w:r w:rsidRPr="00426B06">
        <w:t>düşünüyor</w:t>
      </w:r>
      <w:proofErr w:type="spellEnd"/>
      <w:r w:rsidRPr="00426B06">
        <w:t xml:space="preserve">. </w:t>
      </w:r>
      <w:proofErr w:type="spellStart"/>
      <w:r w:rsidRPr="00426B06">
        <w:t>Uzun</w:t>
      </w:r>
      <w:proofErr w:type="spellEnd"/>
      <w:r w:rsidRPr="00426B06">
        <w:t xml:space="preserve"> </w:t>
      </w:r>
      <w:proofErr w:type="spellStart"/>
      <w:r w:rsidRPr="00426B06">
        <w:t>yıllardan</w:t>
      </w:r>
      <w:proofErr w:type="spellEnd"/>
      <w:r w:rsidRPr="00426B06">
        <w:t xml:space="preserve"> </w:t>
      </w:r>
      <w:proofErr w:type="spellStart"/>
      <w:r w:rsidRPr="00426B06">
        <w:t>beri</w:t>
      </w:r>
      <w:proofErr w:type="spellEnd"/>
      <w:r w:rsidRPr="00426B06">
        <w:t xml:space="preserve"> </w:t>
      </w:r>
      <w:proofErr w:type="spellStart"/>
      <w:r w:rsidRPr="00426B06">
        <w:t>sürdürdüğü</w:t>
      </w:r>
      <w:proofErr w:type="spellEnd"/>
      <w:r w:rsidRPr="00426B06">
        <w:t xml:space="preserve"> </w:t>
      </w:r>
      <w:proofErr w:type="spellStart"/>
      <w:r w:rsidRPr="00426B06">
        <w:t>çalışmalar</w:t>
      </w:r>
      <w:proofErr w:type="spellEnd"/>
      <w:r w:rsidRPr="00426B06">
        <w:t xml:space="preserve">, Renault’nun </w:t>
      </w:r>
      <w:proofErr w:type="spellStart"/>
      <w:r w:rsidRPr="00426B06">
        <w:t>bugün</w:t>
      </w:r>
      <w:proofErr w:type="spellEnd"/>
      <w:r w:rsidRPr="00426B06">
        <w:t xml:space="preserve"> </w:t>
      </w:r>
      <w:proofErr w:type="spellStart"/>
      <w:r w:rsidRPr="00426B06">
        <w:t>bu</w:t>
      </w:r>
      <w:proofErr w:type="spellEnd"/>
      <w:r w:rsidRPr="00426B06">
        <w:t xml:space="preserve"> </w:t>
      </w:r>
      <w:proofErr w:type="spellStart"/>
      <w:r w:rsidRPr="00426B06">
        <w:t>alanda</w:t>
      </w:r>
      <w:proofErr w:type="spellEnd"/>
      <w:r w:rsidRPr="00426B06">
        <w:t xml:space="preserve"> </w:t>
      </w:r>
      <w:proofErr w:type="spellStart"/>
      <w:r w:rsidRPr="00426B06">
        <w:t>Avrupa’da</w:t>
      </w:r>
      <w:proofErr w:type="spellEnd"/>
      <w:r w:rsidRPr="00426B06">
        <w:t xml:space="preserve"> </w:t>
      </w:r>
      <w:proofErr w:type="spellStart"/>
      <w:r w:rsidRPr="00426B06">
        <w:t>en</w:t>
      </w:r>
      <w:proofErr w:type="spellEnd"/>
      <w:r w:rsidRPr="00426B06">
        <w:t xml:space="preserve"> </w:t>
      </w:r>
      <w:proofErr w:type="spellStart"/>
      <w:r w:rsidRPr="00426B06">
        <w:t>aktif</w:t>
      </w:r>
      <w:proofErr w:type="spellEnd"/>
      <w:r w:rsidRPr="00426B06">
        <w:t xml:space="preserve"> </w:t>
      </w:r>
      <w:proofErr w:type="spellStart"/>
      <w:r w:rsidRPr="00426B06">
        <w:t>üç</w:t>
      </w:r>
      <w:proofErr w:type="spellEnd"/>
      <w:r w:rsidRPr="00426B06">
        <w:t xml:space="preserve"> </w:t>
      </w:r>
      <w:proofErr w:type="spellStart"/>
      <w:r w:rsidRPr="00426B06">
        <w:t>üretici</w:t>
      </w:r>
      <w:proofErr w:type="spellEnd"/>
      <w:r w:rsidRPr="00426B06">
        <w:t xml:space="preserve"> </w:t>
      </w:r>
      <w:proofErr w:type="spellStart"/>
      <w:r w:rsidRPr="00426B06">
        <w:t>arasında</w:t>
      </w:r>
      <w:proofErr w:type="spellEnd"/>
      <w:r w:rsidRPr="00426B06">
        <w:t xml:space="preserve"> </w:t>
      </w:r>
      <w:proofErr w:type="spellStart"/>
      <w:r w:rsidRPr="00426B06">
        <w:t>yer</w:t>
      </w:r>
      <w:proofErr w:type="spellEnd"/>
      <w:r w:rsidRPr="00426B06">
        <w:t xml:space="preserve"> </w:t>
      </w:r>
      <w:proofErr w:type="spellStart"/>
      <w:r w:rsidRPr="00426B06">
        <w:t>almasını</w:t>
      </w:r>
      <w:proofErr w:type="spellEnd"/>
      <w:r w:rsidRPr="00426B06">
        <w:t xml:space="preserve"> </w:t>
      </w:r>
      <w:proofErr w:type="spellStart"/>
      <w:r w:rsidRPr="00426B06">
        <w:t>sağladı</w:t>
      </w:r>
      <w:proofErr w:type="spellEnd"/>
      <w:r w:rsidRPr="00426B06">
        <w:t>.</w:t>
      </w:r>
    </w:p>
    <w:p w:rsidR="00426B06" w:rsidRPr="00426B06" w:rsidRDefault="00426B06" w:rsidP="00426B06">
      <w:r w:rsidRPr="00426B06">
        <w:t xml:space="preserve">Renault CO2 </w:t>
      </w:r>
      <w:proofErr w:type="spellStart"/>
      <w:r w:rsidRPr="00426B06">
        <w:t>salınımları</w:t>
      </w:r>
      <w:proofErr w:type="spellEnd"/>
      <w:r w:rsidRPr="00426B06">
        <w:t xml:space="preserve"> </w:t>
      </w:r>
      <w:proofErr w:type="spellStart"/>
      <w:r w:rsidRPr="00426B06">
        <w:t>konusunda</w:t>
      </w:r>
      <w:proofErr w:type="spellEnd"/>
      <w:r w:rsidRPr="00426B06">
        <w:t xml:space="preserve"> </w:t>
      </w:r>
      <w:proofErr w:type="spellStart"/>
      <w:r w:rsidRPr="00426B06">
        <w:t>Avrupalı</w:t>
      </w:r>
      <w:proofErr w:type="spellEnd"/>
      <w:r w:rsidRPr="00426B06">
        <w:t xml:space="preserve"> </w:t>
      </w:r>
      <w:proofErr w:type="spellStart"/>
      <w:r w:rsidRPr="00426B06">
        <w:t>otomobil</w:t>
      </w:r>
      <w:proofErr w:type="spellEnd"/>
      <w:r w:rsidRPr="00426B06">
        <w:t xml:space="preserve"> </w:t>
      </w:r>
      <w:proofErr w:type="spellStart"/>
      <w:r w:rsidRPr="00426B06">
        <w:t>markaları</w:t>
      </w:r>
      <w:proofErr w:type="spellEnd"/>
      <w:r w:rsidRPr="00426B06">
        <w:t xml:space="preserve"> </w:t>
      </w:r>
      <w:proofErr w:type="spellStart"/>
      <w:r w:rsidRPr="00426B06">
        <w:t>arasında</w:t>
      </w:r>
      <w:proofErr w:type="spellEnd"/>
      <w:r w:rsidRPr="00426B06">
        <w:t xml:space="preserve"> </w:t>
      </w:r>
      <w:proofErr w:type="spellStart"/>
      <w:r w:rsidRPr="00426B06">
        <w:t>liderliği</w:t>
      </w:r>
      <w:proofErr w:type="spellEnd"/>
      <w:r w:rsidRPr="00426B06">
        <w:t xml:space="preserve"> </w:t>
      </w:r>
      <w:proofErr w:type="spellStart"/>
      <w:r w:rsidRPr="00426B06">
        <w:t>almak</w:t>
      </w:r>
      <w:proofErr w:type="spellEnd"/>
      <w:r w:rsidRPr="00426B06">
        <w:t xml:space="preserve"> </w:t>
      </w:r>
      <w:proofErr w:type="spellStart"/>
      <w:r w:rsidRPr="00426B06">
        <w:t>için</w:t>
      </w:r>
      <w:proofErr w:type="spellEnd"/>
      <w:r w:rsidRPr="00426B06">
        <w:t xml:space="preserve"> </w:t>
      </w:r>
      <w:proofErr w:type="spellStart"/>
      <w:r w:rsidRPr="00426B06">
        <w:t>iki</w:t>
      </w:r>
      <w:proofErr w:type="spellEnd"/>
      <w:r w:rsidRPr="00426B06">
        <w:t xml:space="preserve"> </w:t>
      </w:r>
      <w:proofErr w:type="spellStart"/>
      <w:r w:rsidRPr="00426B06">
        <w:t>yönde</w:t>
      </w:r>
      <w:proofErr w:type="spellEnd"/>
      <w:r w:rsidRPr="00426B06">
        <w:t xml:space="preserve"> </w:t>
      </w:r>
      <w:proofErr w:type="spellStart"/>
      <w:r w:rsidRPr="00426B06">
        <w:t>çalışıyor</w:t>
      </w:r>
      <w:proofErr w:type="spellEnd"/>
      <w:r w:rsidRPr="00426B06">
        <w:t>:</w:t>
      </w:r>
    </w:p>
    <w:p w:rsidR="00426B06" w:rsidRPr="00426B06" w:rsidRDefault="00426B06" w:rsidP="00426B06">
      <w:proofErr w:type="spellStart"/>
      <w:r w:rsidRPr="00426B06">
        <w:t>Termik</w:t>
      </w:r>
      <w:proofErr w:type="spellEnd"/>
      <w:r w:rsidRPr="00426B06">
        <w:t xml:space="preserve"> motor ve </w:t>
      </w:r>
      <w:proofErr w:type="spellStart"/>
      <w:r w:rsidRPr="00426B06">
        <w:t>vites</w:t>
      </w:r>
      <w:proofErr w:type="spellEnd"/>
      <w:r w:rsidRPr="00426B06">
        <w:t xml:space="preserve"> </w:t>
      </w:r>
      <w:proofErr w:type="spellStart"/>
      <w:r w:rsidRPr="00426B06">
        <w:t>kutularında</w:t>
      </w:r>
      <w:proofErr w:type="spellEnd"/>
      <w:r w:rsidRPr="00426B06">
        <w:t xml:space="preserve"> </w:t>
      </w:r>
      <w:proofErr w:type="spellStart"/>
      <w:r w:rsidRPr="00426B06">
        <w:t>yeni</w:t>
      </w:r>
      <w:proofErr w:type="spellEnd"/>
      <w:r w:rsidRPr="00426B06">
        <w:t xml:space="preserve"> </w:t>
      </w:r>
      <w:proofErr w:type="spellStart"/>
      <w:r w:rsidRPr="00426B06">
        <w:t>teknolojilerin</w:t>
      </w:r>
      <w:proofErr w:type="spellEnd"/>
      <w:r w:rsidRPr="00426B06">
        <w:t xml:space="preserve"> </w:t>
      </w:r>
      <w:proofErr w:type="spellStart"/>
      <w:r w:rsidRPr="00426B06">
        <w:t>geliştirilmesi</w:t>
      </w:r>
      <w:proofErr w:type="spellEnd"/>
      <w:r w:rsidRPr="00426B06">
        <w:t>.</w:t>
      </w:r>
    </w:p>
    <w:p w:rsidR="00426B06" w:rsidRPr="00426B06" w:rsidRDefault="00426B06" w:rsidP="00426B06">
      <w:r w:rsidRPr="00426B06">
        <w:t xml:space="preserve">%100 </w:t>
      </w:r>
      <w:proofErr w:type="spellStart"/>
      <w:r w:rsidRPr="00426B06">
        <w:t>elektrikli</w:t>
      </w:r>
      <w:proofErr w:type="spellEnd"/>
      <w:r w:rsidRPr="00426B06">
        <w:t xml:space="preserve"> </w:t>
      </w:r>
      <w:proofErr w:type="spellStart"/>
      <w:r w:rsidRPr="00426B06">
        <w:t>araçlar</w:t>
      </w:r>
      <w:proofErr w:type="spellEnd"/>
      <w:r w:rsidRPr="00426B06">
        <w:t xml:space="preserve"> </w:t>
      </w:r>
      <w:proofErr w:type="spellStart"/>
      <w:r w:rsidRPr="00426B06">
        <w:t>konusunda</w:t>
      </w:r>
      <w:proofErr w:type="spellEnd"/>
      <w:r w:rsidRPr="00426B06">
        <w:t xml:space="preserve"> </w:t>
      </w:r>
      <w:proofErr w:type="spellStart"/>
      <w:r w:rsidRPr="00426B06">
        <w:t>bugüne</w:t>
      </w:r>
      <w:proofErr w:type="spellEnd"/>
      <w:r w:rsidRPr="00426B06">
        <w:t xml:space="preserve"> </w:t>
      </w:r>
      <w:proofErr w:type="spellStart"/>
      <w:proofErr w:type="gramStart"/>
      <w:r w:rsidRPr="00426B06">
        <w:t>kadar</w:t>
      </w:r>
      <w:proofErr w:type="spellEnd"/>
      <w:proofErr w:type="gramEnd"/>
      <w:r w:rsidRPr="00426B06">
        <w:t xml:space="preserve"> </w:t>
      </w:r>
      <w:proofErr w:type="spellStart"/>
      <w:r w:rsidRPr="00426B06">
        <w:t>görülmemiş</w:t>
      </w:r>
      <w:proofErr w:type="spellEnd"/>
      <w:r w:rsidRPr="00426B06">
        <w:t xml:space="preserve"> </w:t>
      </w:r>
      <w:proofErr w:type="spellStart"/>
      <w:r w:rsidRPr="00426B06">
        <w:t>düzeyde</w:t>
      </w:r>
      <w:proofErr w:type="spellEnd"/>
      <w:r w:rsidRPr="00426B06">
        <w:t xml:space="preserve"> </w:t>
      </w:r>
      <w:proofErr w:type="spellStart"/>
      <w:r w:rsidRPr="00426B06">
        <w:t>çalışma</w:t>
      </w:r>
      <w:proofErr w:type="spellEnd"/>
      <w:r w:rsidRPr="00426B06">
        <w:t>.</w:t>
      </w:r>
    </w:p>
    <w:p w:rsidR="00426B06" w:rsidRPr="00426B06" w:rsidRDefault="00426B06" w:rsidP="00426B06">
      <w:r w:rsidRPr="00426B06">
        <w:lastRenderedPageBreak/>
        <w:t xml:space="preserve">Renault, </w:t>
      </w:r>
      <w:proofErr w:type="spellStart"/>
      <w:r w:rsidRPr="00426B06">
        <w:t>otomobil</w:t>
      </w:r>
      <w:proofErr w:type="spellEnd"/>
      <w:r w:rsidRPr="00426B06">
        <w:t xml:space="preserve"> </w:t>
      </w:r>
      <w:proofErr w:type="spellStart"/>
      <w:r w:rsidRPr="00426B06">
        <w:t>üreticisi</w:t>
      </w:r>
      <w:proofErr w:type="spellEnd"/>
      <w:r w:rsidRPr="00426B06">
        <w:t xml:space="preserve"> </w:t>
      </w:r>
      <w:proofErr w:type="spellStart"/>
      <w:r w:rsidRPr="00426B06">
        <w:t>olarak</w:t>
      </w:r>
      <w:proofErr w:type="spellEnd"/>
      <w:r w:rsidRPr="00426B06">
        <w:t xml:space="preserve"> </w:t>
      </w:r>
      <w:proofErr w:type="spellStart"/>
      <w:r w:rsidRPr="00426B06">
        <w:t>çevrenin</w:t>
      </w:r>
      <w:proofErr w:type="spellEnd"/>
      <w:r w:rsidRPr="00426B06">
        <w:t xml:space="preserve"> </w:t>
      </w:r>
      <w:proofErr w:type="spellStart"/>
      <w:r w:rsidRPr="00426B06">
        <w:t>öneminin</w:t>
      </w:r>
      <w:proofErr w:type="spellEnd"/>
      <w:r w:rsidRPr="00426B06">
        <w:t xml:space="preserve"> ve </w:t>
      </w:r>
      <w:proofErr w:type="spellStart"/>
      <w:r w:rsidRPr="00426B06">
        <w:t>bu</w:t>
      </w:r>
      <w:proofErr w:type="spellEnd"/>
      <w:r w:rsidRPr="00426B06">
        <w:t xml:space="preserve"> </w:t>
      </w:r>
      <w:proofErr w:type="spellStart"/>
      <w:r w:rsidRPr="00426B06">
        <w:t>konudaki</w:t>
      </w:r>
      <w:proofErr w:type="spellEnd"/>
      <w:r w:rsidRPr="00426B06">
        <w:t xml:space="preserve"> </w:t>
      </w:r>
      <w:proofErr w:type="spellStart"/>
      <w:r w:rsidRPr="00426B06">
        <w:t>sorumluluklarının</w:t>
      </w:r>
      <w:proofErr w:type="spellEnd"/>
      <w:r w:rsidRPr="00426B06">
        <w:t xml:space="preserve"> </w:t>
      </w:r>
      <w:proofErr w:type="spellStart"/>
      <w:r w:rsidRPr="00426B06">
        <w:t>bilincinde</w:t>
      </w:r>
      <w:proofErr w:type="spellEnd"/>
      <w:r w:rsidRPr="00426B06">
        <w:t xml:space="preserve"> </w:t>
      </w:r>
      <w:proofErr w:type="spellStart"/>
      <w:r w:rsidRPr="00426B06">
        <w:t>bir</w:t>
      </w:r>
      <w:proofErr w:type="spellEnd"/>
      <w:r w:rsidRPr="00426B06">
        <w:t xml:space="preserve"> </w:t>
      </w:r>
      <w:proofErr w:type="spellStart"/>
      <w:r w:rsidRPr="00426B06">
        <w:t>üretici</w:t>
      </w:r>
      <w:proofErr w:type="spellEnd"/>
      <w:r w:rsidRPr="00426B06">
        <w:t xml:space="preserve"> </w:t>
      </w:r>
      <w:proofErr w:type="spellStart"/>
      <w:r w:rsidRPr="00426B06">
        <w:t>olarak</w:t>
      </w:r>
      <w:proofErr w:type="spellEnd"/>
      <w:r w:rsidRPr="00426B06">
        <w:t xml:space="preserve">, 1995’ten </w:t>
      </w:r>
      <w:proofErr w:type="spellStart"/>
      <w:r w:rsidRPr="00426B06">
        <w:t>bu</w:t>
      </w:r>
      <w:proofErr w:type="spellEnd"/>
      <w:r w:rsidRPr="00426B06">
        <w:t xml:space="preserve"> </w:t>
      </w:r>
      <w:proofErr w:type="spellStart"/>
      <w:r w:rsidRPr="00426B06">
        <w:t>yana</w:t>
      </w:r>
      <w:proofErr w:type="spellEnd"/>
      <w:r w:rsidRPr="00426B06">
        <w:t xml:space="preserve"> </w:t>
      </w:r>
      <w:proofErr w:type="spellStart"/>
      <w:r w:rsidRPr="00426B06">
        <w:t>iddialı</w:t>
      </w:r>
      <w:proofErr w:type="spellEnd"/>
      <w:r w:rsidRPr="00426B06">
        <w:t xml:space="preserve"> ve </w:t>
      </w:r>
      <w:proofErr w:type="spellStart"/>
      <w:r w:rsidRPr="00426B06">
        <w:t>uluslararası</w:t>
      </w:r>
      <w:proofErr w:type="spellEnd"/>
      <w:r w:rsidRPr="00426B06">
        <w:t xml:space="preserve"> </w:t>
      </w:r>
      <w:proofErr w:type="spellStart"/>
      <w:r w:rsidRPr="00426B06">
        <w:t>düzeyde</w:t>
      </w:r>
      <w:proofErr w:type="spellEnd"/>
      <w:r w:rsidRPr="00426B06">
        <w:t xml:space="preserve"> </w:t>
      </w:r>
      <w:proofErr w:type="spellStart"/>
      <w:r w:rsidRPr="00426B06">
        <w:t>bir</w:t>
      </w:r>
      <w:proofErr w:type="spellEnd"/>
      <w:r w:rsidRPr="00426B06">
        <w:t xml:space="preserve"> </w:t>
      </w:r>
      <w:proofErr w:type="spellStart"/>
      <w:r w:rsidRPr="00426B06">
        <w:t>çevre</w:t>
      </w:r>
      <w:proofErr w:type="spellEnd"/>
      <w:r w:rsidRPr="00426B06">
        <w:t xml:space="preserve"> </w:t>
      </w:r>
      <w:proofErr w:type="spellStart"/>
      <w:r w:rsidRPr="00426B06">
        <w:t>politikası</w:t>
      </w:r>
      <w:proofErr w:type="spellEnd"/>
      <w:r w:rsidRPr="00426B06">
        <w:t xml:space="preserve"> </w:t>
      </w:r>
      <w:proofErr w:type="spellStart"/>
      <w:r w:rsidRPr="00426B06">
        <w:t>izliyor</w:t>
      </w:r>
      <w:proofErr w:type="spellEnd"/>
      <w:r w:rsidRPr="00426B06">
        <w:t xml:space="preserve">, </w:t>
      </w:r>
      <w:proofErr w:type="spellStart"/>
      <w:r w:rsidRPr="00426B06">
        <w:t>çevre</w:t>
      </w:r>
      <w:proofErr w:type="spellEnd"/>
      <w:r w:rsidRPr="00426B06">
        <w:t xml:space="preserve"> </w:t>
      </w:r>
      <w:proofErr w:type="spellStart"/>
      <w:r w:rsidRPr="00426B06">
        <w:t>politikasında</w:t>
      </w:r>
      <w:proofErr w:type="spellEnd"/>
      <w:r w:rsidRPr="00426B06">
        <w:t xml:space="preserve">, </w:t>
      </w:r>
      <w:proofErr w:type="spellStart"/>
      <w:r w:rsidRPr="00426B06">
        <w:t>tasarımdan</w:t>
      </w:r>
      <w:proofErr w:type="spellEnd"/>
      <w:r w:rsidRPr="00426B06">
        <w:t xml:space="preserve"> </w:t>
      </w:r>
      <w:proofErr w:type="spellStart"/>
      <w:r w:rsidRPr="00426B06">
        <w:t>ömrünün</w:t>
      </w:r>
      <w:proofErr w:type="spellEnd"/>
      <w:r w:rsidRPr="00426B06">
        <w:t xml:space="preserve"> </w:t>
      </w:r>
      <w:proofErr w:type="spellStart"/>
      <w:r w:rsidRPr="00426B06">
        <w:t>sonuna</w:t>
      </w:r>
      <w:proofErr w:type="spellEnd"/>
      <w:r w:rsidRPr="00426B06">
        <w:t xml:space="preserve"> </w:t>
      </w:r>
      <w:proofErr w:type="spellStart"/>
      <w:r w:rsidRPr="00426B06">
        <w:t>kadar</w:t>
      </w:r>
      <w:proofErr w:type="spellEnd"/>
      <w:r w:rsidRPr="00426B06">
        <w:t xml:space="preserve"> </w:t>
      </w:r>
      <w:proofErr w:type="spellStart"/>
      <w:r w:rsidRPr="00426B06">
        <w:t>aracın</w:t>
      </w:r>
      <w:proofErr w:type="spellEnd"/>
      <w:r w:rsidRPr="00426B06">
        <w:t xml:space="preserve"> </w:t>
      </w:r>
      <w:proofErr w:type="spellStart"/>
      <w:r w:rsidRPr="00426B06">
        <w:t>tüm</w:t>
      </w:r>
      <w:proofErr w:type="spellEnd"/>
      <w:r w:rsidRPr="00426B06">
        <w:t xml:space="preserve"> </w:t>
      </w:r>
      <w:proofErr w:type="spellStart"/>
      <w:r w:rsidRPr="00426B06">
        <w:t>ömür</w:t>
      </w:r>
      <w:proofErr w:type="spellEnd"/>
      <w:r w:rsidRPr="00426B06">
        <w:t xml:space="preserve"> </w:t>
      </w:r>
      <w:proofErr w:type="spellStart"/>
      <w:r w:rsidRPr="00426B06">
        <w:t>döngüsünü</w:t>
      </w:r>
      <w:proofErr w:type="spellEnd"/>
      <w:r w:rsidRPr="00426B06">
        <w:t xml:space="preserve"> </w:t>
      </w:r>
      <w:proofErr w:type="spellStart"/>
      <w:r w:rsidRPr="00426B06">
        <w:t>dikkate</w:t>
      </w:r>
      <w:proofErr w:type="spellEnd"/>
      <w:r w:rsidRPr="00426B06">
        <w:t xml:space="preserve"> </w:t>
      </w:r>
      <w:proofErr w:type="spellStart"/>
      <w:r w:rsidRPr="00426B06">
        <w:t>alıyor</w:t>
      </w:r>
      <w:proofErr w:type="spellEnd"/>
      <w:r w:rsidRPr="00426B06">
        <w:t xml:space="preserve">. </w:t>
      </w:r>
      <w:proofErr w:type="spellStart"/>
      <w:r w:rsidRPr="00426B06">
        <w:t>Çevre</w:t>
      </w:r>
      <w:proofErr w:type="spellEnd"/>
      <w:r w:rsidRPr="00426B06">
        <w:t xml:space="preserve">, Renault </w:t>
      </w:r>
      <w:proofErr w:type="spellStart"/>
      <w:r w:rsidRPr="00426B06">
        <w:t>üretim</w:t>
      </w:r>
      <w:proofErr w:type="spellEnd"/>
      <w:r w:rsidRPr="00426B06">
        <w:t xml:space="preserve"> </w:t>
      </w:r>
      <w:proofErr w:type="spellStart"/>
      <w:r w:rsidRPr="00426B06">
        <w:t>sisteminin</w:t>
      </w:r>
      <w:proofErr w:type="spellEnd"/>
      <w:r w:rsidRPr="00426B06">
        <w:t xml:space="preserve"> de </w:t>
      </w:r>
      <w:proofErr w:type="spellStart"/>
      <w:r w:rsidRPr="00426B06">
        <w:t>merkezinde</w:t>
      </w:r>
      <w:proofErr w:type="spellEnd"/>
      <w:r w:rsidRPr="00426B06">
        <w:t xml:space="preserve"> </w:t>
      </w:r>
      <w:proofErr w:type="spellStart"/>
      <w:r w:rsidRPr="00426B06">
        <w:t>yer</w:t>
      </w:r>
      <w:proofErr w:type="spellEnd"/>
      <w:r w:rsidRPr="00426B06">
        <w:t xml:space="preserve"> </w:t>
      </w:r>
      <w:proofErr w:type="spellStart"/>
      <w:r w:rsidRPr="00426B06">
        <w:t>alıyor</w:t>
      </w:r>
      <w:proofErr w:type="spellEnd"/>
      <w:r w:rsidRPr="00426B06">
        <w:t xml:space="preserve">. 1995 </w:t>
      </w:r>
      <w:proofErr w:type="spellStart"/>
      <w:r w:rsidRPr="00426B06">
        <w:t>yılından</w:t>
      </w:r>
      <w:proofErr w:type="spellEnd"/>
      <w:r w:rsidRPr="00426B06">
        <w:t xml:space="preserve"> </w:t>
      </w:r>
      <w:proofErr w:type="spellStart"/>
      <w:r w:rsidRPr="00426B06">
        <w:t>itibaren</w:t>
      </w:r>
      <w:proofErr w:type="spellEnd"/>
      <w:r w:rsidRPr="00426B06">
        <w:t xml:space="preserve">, </w:t>
      </w:r>
      <w:proofErr w:type="spellStart"/>
      <w:r w:rsidRPr="00426B06">
        <w:t>dünyadaki</w:t>
      </w:r>
      <w:proofErr w:type="spellEnd"/>
      <w:r w:rsidRPr="00426B06">
        <w:t xml:space="preserve"> </w:t>
      </w:r>
      <w:proofErr w:type="spellStart"/>
      <w:r w:rsidRPr="00426B06">
        <w:t>bütün</w:t>
      </w:r>
      <w:proofErr w:type="spellEnd"/>
      <w:r w:rsidRPr="00426B06">
        <w:t xml:space="preserve"> Renault </w:t>
      </w:r>
      <w:proofErr w:type="spellStart"/>
      <w:r w:rsidRPr="00426B06">
        <w:t>üretim</w:t>
      </w:r>
      <w:proofErr w:type="spellEnd"/>
      <w:r w:rsidRPr="00426B06">
        <w:t xml:space="preserve"> </w:t>
      </w:r>
      <w:proofErr w:type="spellStart"/>
      <w:r w:rsidRPr="00426B06">
        <w:t>merkezlerinde</w:t>
      </w:r>
      <w:proofErr w:type="spellEnd"/>
      <w:r w:rsidRPr="00426B06">
        <w:t xml:space="preserve"> </w:t>
      </w:r>
      <w:proofErr w:type="spellStart"/>
      <w:r w:rsidRPr="00426B06">
        <w:t>ortak</w:t>
      </w:r>
      <w:proofErr w:type="spellEnd"/>
      <w:r w:rsidRPr="00426B06">
        <w:t xml:space="preserve"> </w:t>
      </w:r>
      <w:proofErr w:type="spellStart"/>
      <w:r w:rsidRPr="00426B06">
        <w:t>ama</w:t>
      </w:r>
      <w:proofErr w:type="spellEnd"/>
      <w:r w:rsidRPr="00426B06">
        <w:t xml:space="preserve"> </w:t>
      </w:r>
      <w:proofErr w:type="spellStart"/>
      <w:r w:rsidRPr="00426B06">
        <w:t>aynı</w:t>
      </w:r>
      <w:proofErr w:type="spellEnd"/>
      <w:r w:rsidRPr="00426B06">
        <w:t xml:space="preserve"> </w:t>
      </w:r>
      <w:proofErr w:type="spellStart"/>
      <w:r w:rsidRPr="00426B06">
        <w:t>zamanda</w:t>
      </w:r>
      <w:proofErr w:type="spellEnd"/>
      <w:r w:rsidRPr="00426B06">
        <w:t xml:space="preserve"> </w:t>
      </w:r>
      <w:proofErr w:type="spellStart"/>
      <w:r w:rsidRPr="00426B06">
        <w:t>bütün</w:t>
      </w:r>
      <w:proofErr w:type="spellEnd"/>
      <w:r w:rsidRPr="00426B06">
        <w:t xml:space="preserve"> </w:t>
      </w:r>
      <w:proofErr w:type="spellStart"/>
      <w:r w:rsidRPr="00426B06">
        <w:t>fabrikaların</w:t>
      </w:r>
      <w:proofErr w:type="spellEnd"/>
      <w:r w:rsidRPr="00426B06">
        <w:t xml:space="preserve"> </w:t>
      </w:r>
      <w:proofErr w:type="spellStart"/>
      <w:r w:rsidRPr="00426B06">
        <w:t>yerel</w:t>
      </w:r>
      <w:proofErr w:type="spellEnd"/>
      <w:r w:rsidRPr="00426B06">
        <w:t xml:space="preserve"> </w:t>
      </w:r>
      <w:proofErr w:type="spellStart"/>
      <w:r w:rsidRPr="00426B06">
        <w:t>özelliklerini</w:t>
      </w:r>
      <w:proofErr w:type="spellEnd"/>
      <w:r w:rsidRPr="00426B06">
        <w:t xml:space="preserve"> </w:t>
      </w:r>
      <w:proofErr w:type="spellStart"/>
      <w:r w:rsidRPr="00426B06">
        <w:t>göz</w:t>
      </w:r>
      <w:proofErr w:type="spellEnd"/>
      <w:r w:rsidRPr="00426B06">
        <w:t xml:space="preserve"> </w:t>
      </w:r>
      <w:proofErr w:type="spellStart"/>
      <w:r w:rsidRPr="00426B06">
        <w:t>önünde</w:t>
      </w:r>
      <w:proofErr w:type="spellEnd"/>
      <w:r w:rsidRPr="00426B06">
        <w:t xml:space="preserve"> </w:t>
      </w:r>
      <w:proofErr w:type="spellStart"/>
      <w:r w:rsidRPr="00426B06">
        <w:t>bulunduran</w:t>
      </w:r>
      <w:proofErr w:type="spellEnd"/>
      <w:r w:rsidRPr="00426B06">
        <w:t xml:space="preserve"> </w:t>
      </w:r>
      <w:proofErr w:type="spellStart"/>
      <w:r w:rsidRPr="00426B06">
        <w:t>Çevre</w:t>
      </w:r>
      <w:proofErr w:type="spellEnd"/>
      <w:r w:rsidRPr="00426B06">
        <w:t xml:space="preserve"> </w:t>
      </w:r>
      <w:proofErr w:type="spellStart"/>
      <w:r w:rsidRPr="00426B06">
        <w:t>Yönetim</w:t>
      </w:r>
      <w:proofErr w:type="spellEnd"/>
      <w:r w:rsidRPr="00426B06">
        <w:t xml:space="preserve"> </w:t>
      </w:r>
      <w:proofErr w:type="spellStart"/>
      <w:r w:rsidRPr="00426B06">
        <w:t>Sistemi</w:t>
      </w:r>
      <w:proofErr w:type="spellEnd"/>
      <w:r w:rsidRPr="00426B06">
        <w:t xml:space="preserve"> </w:t>
      </w:r>
      <w:proofErr w:type="spellStart"/>
      <w:r w:rsidRPr="00426B06">
        <w:t>devreye</w:t>
      </w:r>
      <w:proofErr w:type="spellEnd"/>
      <w:r w:rsidRPr="00426B06">
        <w:t xml:space="preserve"> </w:t>
      </w:r>
      <w:proofErr w:type="spellStart"/>
      <w:r w:rsidRPr="00426B06">
        <w:t>alındı</w:t>
      </w:r>
      <w:proofErr w:type="spellEnd"/>
      <w:r w:rsidRPr="00426B06">
        <w:t xml:space="preserve">. </w:t>
      </w:r>
      <w:proofErr w:type="spellStart"/>
      <w:r w:rsidRPr="00426B06">
        <w:t>Sistemin</w:t>
      </w:r>
      <w:proofErr w:type="spellEnd"/>
      <w:r w:rsidRPr="00426B06">
        <w:t xml:space="preserve"> </w:t>
      </w:r>
      <w:proofErr w:type="spellStart"/>
      <w:r w:rsidRPr="00426B06">
        <w:t>temelini</w:t>
      </w:r>
      <w:proofErr w:type="spellEnd"/>
      <w:r w:rsidRPr="00426B06">
        <w:t xml:space="preserve">, </w:t>
      </w:r>
      <w:proofErr w:type="spellStart"/>
      <w:r w:rsidRPr="00426B06">
        <w:t>çevre</w:t>
      </w:r>
      <w:proofErr w:type="spellEnd"/>
      <w:r w:rsidRPr="00426B06">
        <w:t xml:space="preserve"> </w:t>
      </w:r>
      <w:proofErr w:type="spellStart"/>
      <w:r w:rsidRPr="00426B06">
        <w:t>sorumluluğuna</w:t>
      </w:r>
      <w:proofErr w:type="spellEnd"/>
      <w:r w:rsidRPr="00426B06">
        <w:t xml:space="preserve"> </w:t>
      </w:r>
      <w:proofErr w:type="spellStart"/>
      <w:r w:rsidRPr="00426B06">
        <w:t>sahip</w:t>
      </w:r>
      <w:proofErr w:type="spellEnd"/>
      <w:r w:rsidRPr="00426B06">
        <w:t xml:space="preserve"> </w:t>
      </w:r>
      <w:proofErr w:type="spellStart"/>
      <w:r w:rsidRPr="00426B06">
        <w:t>çalışanlar</w:t>
      </w:r>
      <w:proofErr w:type="spellEnd"/>
      <w:r w:rsidRPr="00426B06">
        <w:t xml:space="preserve"> </w:t>
      </w:r>
      <w:proofErr w:type="spellStart"/>
      <w:r w:rsidRPr="00426B06">
        <w:t>oluşturuyor</w:t>
      </w:r>
      <w:proofErr w:type="spellEnd"/>
      <w:r w:rsidRPr="00426B06">
        <w:t xml:space="preserve">. </w:t>
      </w:r>
      <w:proofErr w:type="spellStart"/>
      <w:r w:rsidRPr="00426B06">
        <w:t>Bugün</w:t>
      </w:r>
      <w:proofErr w:type="spellEnd"/>
      <w:r w:rsidRPr="00426B06">
        <w:t xml:space="preserve"> </w:t>
      </w:r>
      <w:proofErr w:type="spellStart"/>
      <w:r w:rsidRPr="00426B06">
        <w:t>dünya</w:t>
      </w:r>
      <w:proofErr w:type="spellEnd"/>
      <w:r w:rsidRPr="00426B06">
        <w:t xml:space="preserve"> </w:t>
      </w:r>
      <w:proofErr w:type="spellStart"/>
      <w:r w:rsidRPr="00426B06">
        <w:t>üzerindeki</w:t>
      </w:r>
      <w:proofErr w:type="spellEnd"/>
      <w:r w:rsidRPr="00426B06">
        <w:t xml:space="preserve"> Renault </w:t>
      </w:r>
      <w:proofErr w:type="spellStart"/>
      <w:r w:rsidRPr="00426B06">
        <w:t>üretim</w:t>
      </w:r>
      <w:proofErr w:type="spellEnd"/>
      <w:r w:rsidRPr="00426B06">
        <w:t xml:space="preserve"> </w:t>
      </w:r>
      <w:proofErr w:type="spellStart"/>
      <w:r w:rsidRPr="00426B06">
        <w:t>merkezlerinin</w:t>
      </w:r>
      <w:proofErr w:type="spellEnd"/>
      <w:r w:rsidRPr="00426B06">
        <w:t xml:space="preserve"> % 100’ü ISO 14001 </w:t>
      </w:r>
      <w:proofErr w:type="spellStart"/>
      <w:r w:rsidRPr="00426B06">
        <w:t>belgesine</w:t>
      </w:r>
      <w:proofErr w:type="spellEnd"/>
      <w:r w:rsidRPr="00426B06">
        <w:t xml:space="preserve"> </w:t>
      </w:r>
      <w:proofErr w:type="spellStart"/>
      <w:r w:rsidRPr="00426B06">
        <w:t>sahip</w:t>
      </w:r>
      <w:proofErr w:type="spellEnd"/>
      <w:r w:rsidRPr="00426B06">
        <w:t>.</w:t>
      </w:r>
    </w:p>
    <w:p w:rsidR="00426B06" w:rsidRPr="00426B06" w:rsidRDefault="00426B06" w:rsidP="00426B06">
      <w:r w:rsidRPr="00426B06">
        <w:t xml:space="preserve">Oyak Renault, </w:t>
      </w:r>
      <w:proofErr w:type="spellStart"/>
      <w:r w:rsidRPr="00426B06">
        <w:t>çevre</w:t>
      </w:r>
      <w:proofErr w:type="spellEnd"/>
      <w:r w:rsidRPr="00426B06">
        <w:t xml:space="preserve"> </w:t>
      </w:r>
      <w:proofErr w:type="spellStart"/>
      <w:r w:rsidRPr="00426B06">
        <w:t>alanında</w:t>
      </w:r>
      <w:proofErr w:type="spellEnd"/>
      <w:r w:rsidRPr="00426B06">
        <w:t xml:space="preserve"> </w:t>
      </w:r>
      <w:proofErr w:type="spellStart"/>
      <w:r w:rsidRPr="00426B06">
        <w:t>sürekli</w:t>
      </w:r>
      <w:proofErr w:type="spellEnd"/>
      <w:r w:rsidRPr="00426B06">
        <w:t xml:space="preserve"> </w:t>
      </w:r>
      <w:proofErr w:type="spellStart"/>
      <w:r w:rsidRPr="00426B06">
        <w:t>ilerleme</w:t>
      </w:r>
      <w:proofErr w:type="spellEnd"/>
      <w:r w:rsidRPr="00426B06">
        <w:t xml:space="preserve"> </w:t>
      </w:r>
      <w:proofErr w:type="spellStart"/>
      <w:r w:rsidRPr="00426B06">
        <w:t>kaydetme</w:t>
      </w:r>
      <w:proofErr w:type="spellEnd"/>
      <w:r w:rsidRPr="00426B06">
        <w:t xml:space="preserve"> ve </w:t>
      </w:r>
      <w:proofErr w:type="spellStart"/>
      <w:r w:rsidRPr="00426B06">
        <w:t>faaliyetlerinin</w:t>
      </w:r>
      <w:proofErr w:type="spellEnd"/>
      <w:r w:rsidRPr="00426B06">
        <w:t xml:space="preserve"> </w:t>
      </w:r>
      <w:proofErr w:type="spellStart"/>
      <w:r w:rsidRPr="00426B06">
        <w:t>doğal</w:t>
      </w:r>
      <w:proofErr w:type="spellEnd"/>
      <w:r w:rsidRPr="00426B06">
        <w:t xml:space="preserve"> </w:t>
      </w:r>
      <w:proofErr w:type="spellStart"/>
      <w:r w:rsidRPr="00426B06">
        <w:t>ortam</w:t>
      </w:r>
      <w:proofErr w:type="spellEnd"/>
      <w:r w:rsidRPr="00426B06">
        <w:t xml:space="preserve"> </w:t>
      </w:r>
      <w:proofErr w:type="spellStart"/>
      <w:r w:rsidRPr="00426B06">
        <w:t>üzerindeki</w:t>
      </w:r>
      <w:proofErr w:type="spellEnd"/>
      <w:r w:rsidRPr="00426B06">
        <w:t xml:space="preserve"> </w:t>
      </w:r>
      <w:proofErr w:type="spellStart"/>
      <w:r w:rsidRPr="00426B06">
        <w:t>etkisini</w:t>
      </w:r>
      <w:proofErr w:type="spellEnd"/>
      <w:r w:rsidRPr="00426B06">
        <w:t xml:space="preserve"> </w:t>
      </w:r>
      <w:proofErr w:type="spellStart"/>
      <w:r w:rsidRPr="00426B06">
        <w:t>azaltma</w:t>
      </w:r>
      <w:proofErr w:type="spellEnd"/>
      <w:r w:rsidRPr="00426B06">
        <w:t xml:space="preserve"> </w:t>
      </w:r>
      <w:proofErr w:type="spellStart"/>
      <w:r w:rsidRPr="00426B06">
        <w:t>taahhüdünü</w:t>
      </w:r>
      <w:proofErr w:type="spellEnd"/>
      <w:r w:rsidRPr="00426B06">
        <w:t xml:space="preserve"> 1999 </w:t>
      </w:r>
      <w:proofErr w:type="spellStart"/>
      <w:r w:rsidRPr="00426B06">
        <w:t>yılında</w:t>
      </w:r>
      <w:proofErr w:type="spellEnd"/>
      <w:r w:rsidRPr="00426B06">
        <w:t xml:space="preserve"> ISO 14001 </w:t>
      </w:r>
      <w:proofErr w:type="spellStart"/>
      <w:r w:rsidRPr="00426B06">
        <w:t>Çevre</w:t>
      </w:r>
      <w:proofErr w:type="spellEnd"/>
      <w:r w:rsidRPr="00426B06">
        <w:t xml:space="preserve"> </w:t>
      </w:r>
      <w:proofErr w:type="spellStart"/>
      <w:r w:rsidRPr="00426B06">
        <w:t>Yönetim</w:t>
      </w:r>
      <w:proofErr w:type="spellEnd"/>
      <w:r w:rsidRPr="00426B06">
        <w:t xml:space="preserve"> </w:t>
      </w:r>
      <w:proofErr w:type="spellStart"/>
      <w:r w:rsidRPr="00426B06">
        <w:t>Sistemi</w:t>
      </w:r>
      <w:proofErr w:type="spellEnd"/>
      <w:r w:rsidRPr="00426B06">
        <w:t xml:space="preserve"> </w:t>
      </w:r>
      <w:proofErr w:type="spellStart"/>
      <w:r w:rsidRPr="00426B06">
        <w:t>sertifikasını</w:t>
      </w:r>
      <w:proofErr w:type="spellEnd"/>
      <w:r w:rsidRPr="00426B06">
        <w:t xml:space="preserve"> </w:t>
      </w:r>
      <w:proofErr w:type="spellStart"/>
      <w:r w:rsidRPr="00426B06">
        <w:t>sıfır</w:t>
      </w:r>
      <w:proofErr w:type="spellEnd"/>
      <w:r w:rsidRPr="00426B06">
        <w:t xml:space="preserve"> </w:t>
      </w:r>
      <w:proofErr w:type="spellStart"/>
      <w:r w:rsidRPr="00426B06">
        <w:t>hatayla</w:t>
      </w:r>
      <w:proofErr w:type="spellEnd"/>
      <w:r w:rsidRPr="00426B06">
        <w:t xml:space="preserve"> </w:t>
      </w:r>
      <w:proofErr w:type="spellStart"/>
      <w:r w:rsidRPr="00426B06">
        <w:t>alarak</w:t>
      </w:r>
      <w:proofErr w:type="spellEnd"/>
      <w:r w:rsidRPr="00426B06">
        <w:t xml:space="preserve"> </w:t>
      </w:r>
      <w:proofErr w:type="spellStart"/>
      <w:r w:rsidRPr="00426B06">
        <w:t>belgeledi</w:t>
      </w:r>
      <w:proofErr w:type="spellEnd"/>
      <w:r w:rsidRPr="00426B06">
        <w:t xml:space="preserve">. </w:t>
      </w:r>
      <w:proofErr w:type="spellStart"/>
      <w:r w:rsidRPr="00426B06">
        <w:t>Sertifika</w:t>
      </w:r>
      <w:proofErr w:type="spellEnd"/>
      <w:r w:rsidRPr="00426B06">
        <w:t xml:space="preserve"> her </w:t>
      </w:r>
      <w:proofErr w:type="spellStart"/>
      <w:r w:rsidRPr="00426B06">
        <w:t>yıl</w:t>
      </w:r>
      <w:proofErr w:type="spellEnd"/>
      <w:r w:rsidRPr="00426B06">
        <w:t xml:space="preserve"> </w:t>
      </w:r>
      <w:proofErr w:type="spellStart"/>
      <w:r w:rsidRPr="00426B06">
        <w:t>bağımsız</w:t>
      </w:r>
      <w:proofErr w:type="spellEnd"/>
      <w:r w:rsidRPr="00426B06">
        <w:t xml:space="preserve"> </w:t>
      </w:r>
      <w:proofErr w:type="spellStart"/>
      <w:r w:rsidRPr="00426B06">
        <w:t>dış</w:t>
      </w:r>
      <w:proofErr w:type="spellEnd"/>
      <w:r w:rsidRPr="00426B06">
        <w:t xml:space="preserve"> </w:t>
      </w:r>
      <w:proofErr w:type="spellStart"/>
      <w:r w:rsidRPr="00426B06">
        <w:t>denetim</w:t>
      </w:r>
      <w:proofErr w:type="spellEnd"/>
      <w:r w:rsidRPr="00426B06">
        <w:t xml:space="preserve"> </w:t>
      </w:r>
      <w:proofErr w:type="spellStart"/>
      <w:r w:rsidRPr="00426B06">
        <w:t>sonucu</w:t>
      </w:r>
      <w:proofErr w:type="spellEnd"/>
      <w:r w:rsidRPr="00426B06">
        <w:t xml:space="preserve"> </w:t>
      </w:r>
      <w:proofErr w:type="spellStart"/>
      <w:r w:rsidRPr="00426B06">
        <w:t>yenileniyor</w:t>
      </w:r>
      <w:proofErr w:type="spellEnd"/>
      <w:r w:rsidRPr="00426B06">
        <w:t xml:space="preserve">. </w:t>
      </w:r>
    </w:p>
    <w:p w:rsidR="00426B06" w:rsidRPr="00426B06" w:rsidRDefault="00426B06" w:rsidP="00426B06">
      <w:r w:rsidRPr="00426B06">
        <w:t xml:space="preserve">Oyak Renault </w:t>
      </w:r>
      <w:proofErr w:type="spellStart"/>
      <w:r w:rsidRPr="00426B06">
        <w:t>çalışanları</w:t>
      </w:r>
      <w:proofErr w:type="spellEnd"/>
      <w:r w:rsidRPr="00426B06">
        <w:t xml:space="preserve"> da </w:t>
      </w:r>
      <w:proofErr w:type="spellStart"/>
      <w:r w:rsidRPr="00426B06">
        <w:t>bir</w:t>
      </w:r>
      <w:proofErr w:type="spellEnd"/>
      <w:r w:rsidRPr="00426B06">
        <w:t xml:space="preserve"> </w:t>
      </w:r>
      <w:proofErr w:type="spellStart"/>
      <w:r w:rsidRPr="00426B06">
        <w:t>aracın</w:t>
      </w:r>
      <w:proofErr w:type="spellEnd"/>
      <w:r w:rsidRPr="00426B06">
        <w:t xml:space="preserve"> </w:t>
      </w:r>
      <w:proofErr w:type="spellStart"/>
      <w:r w:rsidRPr="00426B06">
        <w:t>üretim</w:t>
      </w:r>
      <w:proofErr w:type="spellEnd"/>
      <w:r w:rsidRPr="00426B06">
        <w:t xml:space="preserve">, </w:t>
      </w:r>
      <w:proofErr w:type="spellStart"/>
      <w:r w:rsidRPr="00426B06">
        <w:t>kullanım</w:t>
      </w:r>
      <w:proofErr w:type="spellEnd"/>
      <w:r w:rsidRPr="00426B06">
        <w:t xml:space="preserve"> ve </w:t>
      </w:r>
      <w:proofErr w:type="spellStart"/>
      <w:r w:rsidRPr="00426B06">
        <w:t>geri</w:t>
      </w:r>
      <w:proofErr w:type="spellEnd"/>
      <w:r w:rsidRPr="00426B06">
        <w:t xml:space="preserve"> </w:t>
      </w:r>
      <w:proofErr w:type="spellStart"/>
      <w:r w:rsidRPr="00426B06">
        <w:t>dönüşümden</w:t>
      </w:r>
      <w:proofErr w:type="spellEnd"/>
      <w:r w:rsidRPr="00426B06">
        <w:t xml:space="preserve"> </w:t>
      </w:r>
      <w:proofErr w:type="spellStart"/>
      <w:r w:rsidRPr="00426B06">
        <w:t>oluşan</w:t>
      </w:r>
      <w:proofErr w:type="spellEnd"/>
      <w:r w:rsidRPr="00426B06">
        <w:t xml:space="preserve"> </w:t>
      </w:r>
      <w:proofErr w:type="spellStart"/>
      <w:r w:rsidRPr="00426B06">
        <w:t>ömrünün</w:t>
      </w:r>
      <w:proofErr w:type="spellEnd"/>
      <w:r w:rsidRPr="00426B06">
        <w:t xml:space="preserve"> her </w:t>
      </w:r>
      <w:proofErr w:type="spellStart"/>
      <w:r w:rsidRPr="00426B06">
        <w:t>bir</w:t>
      </w:r>
      <w:proofErr w:type="spellEnd"/>
      <w:r w:rsidRPr="00426B06">
        <w:t xml:space="preserve"> </w:t>
      </w:r>
      <w:proofErr w:type="spellStart"/>
      <w:r w:rsidRPr="00426B06">
        <w:t>etabı</w:t>
      </w:r>
      <w:proofErr w:type="spellEnd"/>
      <w:r w:rsidRPr="00426B06">
        <w:t xml:space="preserve"> </w:t>
      </w:r>
      <w:proofErr w:type="spellStart"/>
      <w:r w:rsidRPr="00426B06">
        <w:t>ile</w:t>
      </w:r>
      <w:proofErr w:type="spellEnd"/>
      <w:r w:rsidRPr="00426B06">
        <w:t xml:space="preserve"> </w:t>
      </w:r>
      <w:proofErr w:type="spellStart"/>
      <w:r w:rsidRPr="00426B06">
        <w:t>bütününde</w:t>
      </w:r>
      <w:proofErr w:type="spellEnd"/>
      <w:r w:rsidRPr="00426B06">
        <w:t xml:space="preserve">, </w:t>
      </w:r>
      <w:proofErr w:type="spellStart"/>
      <w:r w:rsidRPr="00426B06">
        <w:t>çevreye</w:t>
      </w:r>
      <w:proofErr w:type="spellEnd"/>
      <w:r w:rsidRPr="00426B06">
        <w:t xml:space="preserve"> </w:t>
      </w:r>
      <w:proofErr w:type="spellStart"/>
      <w:r w:rsidRPr="00426B06">
        <w:t>olan</w:t>
      </w:r>
      <w:proofErr w:type="spellEnd"/>
      <w:r w:rsidRPr="00426B06">
        <w:t xml:space="preserve"> </w:t>
      </w:r>
      <w:proofErr w:type="spellStart"/>
      <w:r w:rsidRPr="00426B06">
        <w:t>etkilerini</w:t>
      </w:r>
      <w:proofErr w:type="spellEnd"/>
      <w:r w:rsidRPr="00426B06">
        <w:t xml:space="preserve"> </w:t>
      </w:r>
      <w:proofErr w:type="spellStart"/>
      <w:r w:rsidRPr="00426B06">
        <w:t>azaltmak</w:t>
      </w:r>
      <w:proofErr w:type="spellEnd"/>
      <w:r w:rsidRPr="00426B06">
        <w:t xml:space="preserve"> </w:t>
      </w:r>
      <w:proofErr w:type="spellStart"/>
      <w:r w:rsidRPr="00426B06">
        <w:t>için</w:t>
      </w:r>
      <w:proofErr w:type="spellEnd"/>
      <w:r w:rsidRPr="00426B06">
        <w:t xml:space="preserve"> </w:t>
      </w:r>
      <w:proofErr w:type="spellStart"/>
      <w:r w:rsidRPr="00426B06">
        <w:t>çalışıyor</w:t>
      </w:r>
      <w:proofErr w:type="spellEnd"/>
      <w:r w:rsidRPr="00426B06">
        <w:t>.</w:t>
      </w:r>
    </w:p>
    <w:p w:rsidR="00426B06" w:rsidRPr="00B8394E" w:rsidRDefault="00EB3755" w:rsidP="00426B06">
      <w:pPr>
        <w:spacing w:after="30" w:line="240" w:lineRule="auto"/>
        <w:rPr>
          <w:rFonts w:ascii="Arial" w:eastAsia="Times New Roman" w:hAnsi="Arial" w:cs="Arial"/>
          <w:sz w:val="18"/>
          <w:szCs w:val="18"/>
          <w:lang w:val="tr-TR"/>
        </w:rPr>
      </w:pPr>
      <w:hyperlink r:id="rId4" w:history="1">
        <w:r w:rsidR="00426B06" w:rsidRPr="00B8394E">
          <w:rPr>
            <w:rFonts w:ascii="Arial" w:eastAsia="Times New Roman" w:hAnsi="Arial" w:cs="Arial"/>
            <w:color w:val="575757"/>
            <w:sz w:val="18"/>
            <w:szCs w:val="18"/>
            <w:lang w:val="tr-TR"/>
          </w:rPr>
          <w:t xml:space="preserve">Oyak Renault Çevre </w:t>
        </w:r>
        <w:proofErr w:type="spellStart"/>
        <w:r w:rsidR="00426B06" w:rsidRPr="00B8394E">
          <w:rPr>
            <w:rFonts w:ascii="Arial" w:eastAsia="Times New Roman" w:hAnsi="Arial" w:cs="Arial"/>
            <w:color w:val="575757"/>
            <w:sz w:val="18"/>
            <w:szCs w:val="18"/>
            <w:lang w:val="tr-TR"/>
          </w:rPr>
          <w:t>Politikası'na</w:t>
        </w:r>
        <w:proofErr w:type="spellEnd"/>
        <w:r w:rsidR="00426B06" w:rsidRPr="00B8394E">
          <w:rPr>
            <w:rFonts w:ascii="Arial" w:eastAsia="Times New Roman" w:hAnsi="Arial" w:cs="Arial"/>
            <w:color w:val="575757"/>
            <w:sz w:val="18"/>
            <w:szCs w:val="18"/>
            <w:lang w:val="tr-TR"/>
          </w:rPr>
          <w:t xml:space="preserve"> ulaşmak için lütfen tıklayınız. </w:t>
        </w:r>
      </w:hyperlink>
    </w:p>
    <w:p w:rsidR="00426B06" w:rsidRDefault="00426B06" w:rsidP="00426B06">
      <w:pPr>
        <w:rPr>
          <w:b/>
          <w:u w:val="single"/>
          <w:lang w:val="tr-TR"/>
        </w:rPr>
      </w:pPr>
    </w:p>
    <w:p w:rsidR="00426B06" w:rsidRDefault="00330254" w:rsidP="00426B06">
      <w:pPr>
        <w:rPr>
          <w:b/>
          <w:u w:val="single"/>
          <w:lang w:val="tr-TR"/>
        </w:rPr>
      </w:pPr>
      <w:r>
        <w:rPr>
          <w:b/>
          <w:u w:val="single"/>
          <w:lang w:val="tr-TR"/>
        </w:rPr>
        <w:t>5.</w:t>
      </w:r>
      <w:r w:rsidR="00426B06" w:rsidRPr="00426B06">
        <w:rPr>
          <w:b/>
          <w:u w:val="single"/>
          <w:lang w:val="tr-TR"/>
        </w:rPr>
        <w:t>Kalite</w:t>
      </w:r>
    </w:p>
    <w:p w:rsidR="00426B06" w:rsidRDefault="00426B06" w:rsidP="00426B06">
      <w:pPr>
        <w:spacing w:after="30"/>
        <w:rPr>
          <w:rFonts w:ascii="Arial" w:hAnsi="Arial" w:cs="Arial"/>
          <w:b/>
          <w:bCs/>
          <w:sz w:val="18"/>
          <w:szCs w:val="18"/>
          <w:lang w:val="tr-TR"/>
        </w:rPr>
      </w:pPr>
      <w:r>
        <w:rPr>
          <w:rFonts w:ascii="Arial" w:hAnsi="Arial" w:cs="Arial"/>
          <w:b/>
          <w:bCs/>
          <w:sz w:val="18"/>
          <w:szCs w:val="18"/>
          <w:lang w:val="tr-TR"/>
        </w:rPr>
        <w:t>Kalite, Oyak Renault üretim sisteminin merkezinde yer alıyor</w:t>
      </w:r>
    </w:p>
    <w:p w:rsidR="00426B06" w:rsidRDefault="00426B06" w:rsidP="00426B06">
      <w:pPr>
        <w:spacing w:after="30"/>
        <w:rPr>
          <w:rFonts w:ascii="Arial" w:hAnsi="Arial" w:cs="Arial"/>
          <w:b/>
          <w:bCs/>
          <w:sz w:val="18"/>
          <w:szCs w:val="18"/>
          <w:lang w:val="tr-TR"/>
        </w:rPr>
      </w:pPr>
    </w:p>
    <w:p w:rsidR="00426B06" w:rsidRPr="007231FE" w:rsidRDefault="00426B06" w:rsidP="00426B06">
      <w:pPr>
        <w:rPr>
          <w:rFonts w:ascii="Arial" w:hAnsi="Arial" w:cs="Arial"/>
          <w:lang w:val="tr-TR"/>
        </w:rPr>
      </w:pPr>
      <w:r w:rsidRPr="007231FE">
        <w:rPr>
          <w:rFonts w:ascii="Arial" w:hAnsi="Arial" w:cs="Arial"/>
          <w:lang w:val="tr-TR"/>
        </w:rPr>
        <w:t>Oyak Renault, Renault Grubu fabrikaları içerisinde ürettiği modellerin, çalışanlarının, imalatçılarının ve yönetim sisteminin kalitesi ile en üst sıralarda yer alıyor.</w:t>
      </w:r>
    </w:p>
    <w:p w:rsidR="00426B06" w:rsidRPr="00110ED7" w:rsidRDefault="00426B06" w:rsidP="00426B06">
      <w:pPr>
        <w:rPr>
          <w:rFonts w:ascii="Arial" w:hAnsi="Arial" w:cs="Arial"/>
          <w:color w:val="000000" w:themeColor="text1"/>
          <w:lang w:val="tr-TR"/>
        </w:rPr>
      </w:pPr>
      <w:r w:rsidRPr="007231FE">
        <w:rPr>
          <w:rFonts w:ascii="Arial" w:hAnsi="Arial" w:cs="Arial"/>
          <w:lang w:val="tr-TR"/>
        </w:rPr>
        <w:t>Renault, Türkiye’deki kuruluşundan bu yana</w:t>
      </w:r>
      <w:r>
        <w:rPr>
          <w:rFonts w:ascii="Arial" w:hAnsi="Arial" w:cs="Arial"/>
          <w:lang w:val="tr-TR"/>
        </w:rPr>
        <w:t xml:space="preserve"> </w:t>
      </w:r>
      <w:r w:rsidRPr="007231FE">
        <w:rPr>
          <w:rFonts w:ascii="Arial" w:hAnsi="Arial" w:cs="Arial"/>
          <w:lang w:val="tr-TR"/>
        </w:rPr>
        <w:t>pek çok konuda olduğu gibi Kalite Güvence Sistemini de ISO 9001 belgesiyle onaylatarak sektöründe öncülük etmişti. UTAC* (Otomobil, Motosiklet ve Bisiklet Teknik Birliği) tarafından 1996 yılın</w:t>
      </w:r>
      <w:r>
        <w:rPr>
          <w:rFonts w:ascii="Arial" w:hAnsi="Arial" w:cs="Arial"/>
          <w:lang w:val="tr-TR"/>
        </w:rPr>
        <w:t xml:space="preserve">da yapılan denetim sonucu, Oyak </w:t>
      </w:r>
      <w:r w:rsidRPr="007231FE">
        <w:rPr>
          <w:rFonts w:ascii="Arial" w:hAnsi="Arial" w:cs="Arial"/>
          <w:lang w:val="tr-TR"/>
        </w:rPr>
        <w:t xml:space="preserve">Renault gerek “tasarım” gerekse “üretim” açısından yeterliliği simgeleyen ISO 9001 belgesini almaya hak kazanmıştı. </w:t>
      </w:r>
      <w:r w:rsidRPr="00110ED7">
        <w:rPr>
          <w:rFonts w:ascii="Arial" w:hAnsi="Arial" w:cs="Arial"/>
          <w:color w:val="000000" w:themeColor="text1"/>
          <w:lang w:val="tr-TR"/>
        </w:rPr>
        <w:t>1999 yılından bu yana UTAC tarafından 3 senelik aralıklarla gerçekleştirilen denetimler sonucu Oyak Renault, ISO 9001 belgesini sürekli yeniliyor.</w:t>
      </w:r>
    </w:p>
    <w:p w:rsidR="00426B06" w:rsidRPr="007231FE" w:rsidRDefault="00426B06" w:rsidP="00426B06">
      <w:pPr>
        <w:rPr>
          <w:rFonts w:ascii="Arial" w:hAnsi="Arial" w:cs="Arial"/>
          <w:lang w:val="tr-TR"/>
        </w:rPr>
      </w:pPr>
      <w:r w:rsidRPr="007231FE">
        <w:rPr>
          <w:rFonts w:ascii="Arial" w:hAnsi="Arial" w:cs="Arial"/>
          <w:lang w:val="tr-TR"/>
        </w:rPr>
        <w:t xml:space="preserve">ISO 9001; ürüne değil üreticiye ait bir nitelik olup; üretilen otomobillerin kalite seviyesinin tesadüflere ve şansa değil, sistemli ve düzenli çalışmaya bağlı ve süreklilik gösterdiğini belirtiyor. Oyak Renault’nun üretim ve ihracat performansı ile liderliğinin arkasında da kalite seviyesinin yüksekliği ve sürekliliği yatıyor. </w:t>
      </w:r>
    </w:p>
    <w:p w:rsidR="00426B06" w:rsidRPr="007231FE" w:rsidRDefault="00426B06" w:rsidP="00426B06">
      <w:pPr>
        <w:rPr>
          <w:rFonts w:ascii="Arial" w:hAnsi="Arial" w:cs="Arial"/>
          <w:lang w:val="tr-TR"/>
        </w:rPr>
      </w:pPr>
      <w:proofErr w:type="gramStart"/>
      <w:r w:rsidRPr="007231FE">
        <w:rPr>
          <w:rFonts w:ascii="Arial" w:hAnsi="Arial" w:cs="Arial"/>
          <w:lang w:val="tr-TR"/>
        </w:rPr>
        <w:t>Renault Üretim Sisteminin süreç yaklaşımı</w:t>
      </w:r>
      <w:r>
        <w:rPr>
          <w:rFonts w:ascii="Arial" w:hAnsi="Arial" w:cs="Arial"/>
          <w:lang w:val="tr-TR"/>
        </w:rPr>
        <w:t>,</w:t>
      </w:r>
      <w:r w:rsidRPr="007231FE">
        <w:rPr>
          <w:rFonts w:ascii="Arial" w:hAnsi="Arial" w:cs="Arial"/>
          <w:lang w:val="tr-TR"/>
        </w:rPr>
        <w:t xml:space="preserve"> müşteri memnuniyetine odaklı. </w:t>
      </w:r>
      <w:proofErr w:type="gramEnd"/>
      <w:r w:rsidRPr="007231FE">
        <w:rPr>
          <w:rFonts w:ascii="Arial" w:hAnsi="Arial" w:cs="Arial"/>
          <w:lang w:val="tr-TR"/>
        </w:rPr>
        <w:t xml:space="preserve">Müşteriyi merkeze alan bu Kalite anlayışı Oyak Renault Üretim Sisteminin tüm süreçleri için temel zorunluluk olarak kabul ediliyor. Oyak Renault ekiplerinin tamamı ve her bir bireyi süreç ve </w:t>
      </w:r>
      <w:proofErr w:type="spellStart"/>
      <w:r w:rsidRPr="007231FE">
        <w:rPr>
          <w:rFonts w:ascii="Arial" w:hAnsi="Arial" w:cs="Arial"/>
          <w:lang w:val="tr-TR"/>
        </w:rPr>
        <w:t>metodlar</w:t>
      </w:r>
      <w:proofErr w:type="spellEnd"/>
      <w:r w:rsidRPr="007231FE">
        <w:rPr>
          <w:rFonts w:ascii="Arial" w:hAnsi="Arial" w:cs="Arial"/>
          <w:lang w:val="tr-TR"/>
        </w:rPr>
        <w:t xml:space="preserve"> çerçevesinde farklı kalite sorumlulukları alıyor. </w:t>
      </w:r>
    </w:p>
    <w:p w:rsidR="00426B06" w:rsidRPr="007231FE" w:rsidRDefault="00426B06" w:rsidP="00426B06">
      <w:pPr>
        <w:rPr>
          <w:rFonts w:ascii="Arial" w:hAnsi="Arial" w:cs="Arial"/>
          <w:lang w:val="tr-TR"/>
        </w:rPr>
      </w:pPr>
      <w:r w:rsidRPr="007231FE">
        <w:rPr>
          <w:rFonts w:ascii="Arial" w:hAnsi="Arial" w:cs="Arial"/>
          <w:lang w:val="tr-TR"/>
        </w:rPr>
        <w:t xml:space="preserve">Oyak Renault kalite çalışmaları sıfır kilometre aracın kalitesine olduğu kadar kullanım süresince güvenilir, on binlerce kilometreyi sorunsuz aşabilen otomobil üretimine de odaklı. Bu çalışmalar farklı pazarlardaki çok çeşitli müşteri beklentileri ile beğenilerine uygun, değişik yol, altyapı, iklim koşullarına adapte edilmiş araçların üretimini ve müşterilerin araçlarını uzun yıllar sorunsuz kullanmalarını mümkün kılıyor. Üretim sürecinin her safhasında, müşterilerden satış şebekesi aracılığı ile gelen bütün bilgiler anında dikkate alınarak kalite iyileştirme çalışmalarını besliyorlar. </w:t>
      </w:r>
    </w:p>
    <w:p w:rsidR="00426B06" w:rsidRPr="007231FE" w:rsidRDefault="00426B06" w:rsidP="00426B06">
      <w:pPr>
        <w:rPr>
          <w:rFonts w:ascii="Arial" w:hAnsi="Arial" w:cs="Arial"/>
          <w:lang w:val="tr-TR"/>
        </w:rPr>
      </w:pPr>
      <w:r w:rsidRPr="007231FE">
        <w:rPr>
          <w:rFonts w:ascii="Arial" w:hAnsi="Arial" w:cs="Arial"/>
          <w:lang w:val="tr-TR"/>
        </w:rPr>
        <w:t xml:space="preserve">Üretilen araçların nihai kalitesi Nissan ile ortak referans sistemi “AVES**” değerlendirmesi” ismi verilen ve yaklaşık 500 </w:t>
      </w:r>
      <w:proofErr w:type="gramStart"/>
      <w:r w:rsidRPr="007231FE">
        <w:rPr>
          <w:rFonts w:ascii="Arial" w:hAnsi="Arial" w:cs="Arial"/>
          <w:lang w:val="tr-TR"/>
        </w:rPr>
        <w:t>kriter</w:t>
      </w:r>
      <w:proofErr w:type="gramEnd"/>
      <w:r w:rsidRPr="007231FE">
        <w:rPr>
          <w:rFonts w:ascii="Arial" w:hAnsi="Arial" w:cs="Arial"/>
          <w:lang w:val="tr-TR"/>
        </w:rPr>
        <w:t xml:space="preserve"> içeren titiz bir değerlendirme sea</w:t>
      </w:r>
      <w:r>
        <w:rPr>
          <w:rFonts w:ascii="Arial" w:hAnsi="Arial" w:cs="Arial"/>
          <w:lang w:val="tr-TR"/>
        </w:rPr>
        <w:t xml:space="preserve">nsı sonucunda onaylanıyor. Oyak </w:t>
      </w:r>
      <w:r w:rsidRPr="007231FE">
        <w:rPr>
          <w:rFonts w:ascii="Arial" w:hAnsi="Arial" w:cs="Arial"/>
          <w:lang w:val="tr-TR"/>
        </w:rPr>
        <w:t xml:space="preserve">Renault Kalite Yönetim Sistemi, Çevre, Ergonomi, İş sağlığı ve Güvenliği, </w:t>
      </w:r>
      <w:r w:rsidRPr="007231FE">
        <w:rPr>
          <w:rFonts w:ascii="Arial" w:hAnsi="Arial" w:cs="Arial"/>
          <w:lang w:val="tr-TR"/>
        </w:rPr>
        <w:lastRenderedPageBreak/>
        <w:t>Yaratıcılık ve İnisiyatif Alma Yönetim Sistemleriyle de sürekli olarak destekleniyor. Tüm bu sistemlerle müşteri memnuniyetini sürekli kılmak hedefleniyor.</w:t>
      </w:r>
    </w:p>
    <w:p w:rsidR="00426B06" w:rsidRDefault="00426B06" w:rsidP="00426B06">
      <w:pPr>
        <w:rPr>
          <w:rFonts w:ascii="Arial" w:hAnsi="Arial" w:cs="Arial"/>
          <w:i/>
          <w:iCs/>
          <w:sz w:val="18"/>
          <w:szCs w:val="18"/>
          <w:lang w:val="tr-TR"/>
        </w:rPr>
      </w:pPr>
      <w:r w:rsidRPr="007231FE">
        <w:rPr>
          <w:rFonts w:ascii="Arial" w:hAnsi="Arial" w:cs="Arial"/>
          <w:i/>
          <w:iCs/>
          <w:lang w:val="tr-TR"/>
        </w:rPr>
        <w:t xml:space="preserve">* UTAC: </w:t>
      </w:r>
      <w:proofErr w:type="spellStart"/>
      <w:r w:rsidRPr="007231FE">
        <w:rPr>
          <w:rFonts w:ascii="Arial" w:hAnsi="Arial" w:cs="Arial"/>
          <w:i/>
          <w:iCs/>
          <w:lang w:val="tr-TR"/>
        </w:rPr>
        <w:t>Union</w:t>
      </w:r>
      <w:proofErr w:type="spellEnd"/>
      <w:r w:rsidRPr="007231FE">
        <w:rPr>
          <w:rFonts w:ascii="Arial" w:hAnsi="Arial" w:cs="Arial"/>
          <w:i/>
          <w:iCs/>
          <w:lang w:val="tr-TR"/>
        </w:rPr>
        <w:t xml:space="preserve"> </w:t>
      </w:r>
      <w:proofErr w:type="spellStart"/>
      <w:r w:rsidRPr="007231FE">
        <w:rPr>
          <w:rFonts w:ascii="Arial" w:hAnsi="Arial" w:cs="Arial"/>
          <w:i/>
          <w:iCs/>
          <w:lang w:val="tr-TR"/>
        </w:rPr>
        <w:t>Technique</w:t>
      </w:r>
      <w:proofErr w:type="spellEnd"/>
      <w:r w:rsidRPr="007231FE">
        <w:rPr>
          <w:rFonts w:ascii="Arial" w:hAnsi="Arial" w:cs="Arial"/>
          <w:i/>
          <w:iCs/>
          <w:lang w:val="tr-TR"/>
        </w:rPr>
        <w:t xml:space="preserve"> de </w:t>
      </w:r>
      <w:proofErr w:type="spellStart"/>
      <w:r w:rsidRPr="007231FE">
        <w:rPr>
          <w:rFonts w:ascii="Arial" w:hAnsi="Arial" w:cs="Arial"/>
          <w:i/>
          <w:iCs/>
          <w:lang w:val="tr-TR"/>
        </w:rPr>
        <w:t>l’Automobile</w:t>
      </w:r>
      <w:proofErr w:type="spellEnd"/>
      <w:r w:rsidRPr="007231FE">
        <w:rPr>
          <w:rFonts w:ascii="Arial" w:hAnsi="Arial" w:cs="Arial"/>
          <w:i/>
          <w:iCs/>
          <w:lang w:val="tr-TR"/>
        </w:rPr>
        <w:t xml:space="preserve">, </w:t>
      </w:r>
      <w:proofErr w:type="spellStart"/>
      <w:r w:rsidRPr="007231FE">
        <w:rPr>
          <w:rFonts w:ascii="Arial" w:hAnsi="Arial" w:cs="Arial"/>
          <w:i/>
          <w:iCs/>
          <w:lang w:val="tr-TR"/>
        </w:rPr>
        <w:t>du</w:t>
      </w:r>
      <w:proofErr w:type="spellEnd"/>
      <w:r w:rsidRPr="007231FE">
        <w:rPr>
          <w:rFonts w:ascii="Arial" w:hAnsi="Arial" w:cs="Arial"/>
          <w:i/>
          <w:iCs/>
          <w:lang w:val="tr-TR"/>
        </w:rPr>
        <w:t xml:space="preserve"> </w:t>
      </w:r>
      <w:proofErr w:type="spellStart"/>
      <w:r w:rsidRPr="007231FE">
        <w:rPr>
          <w:rFonts w:ascii="Arial" w:hAnsi="Arial" w:cs="Arial"/>
          <w:i/>
          <w:iCs/>
          <w:lang w:val="tr-TR"/>
        </w:rPr>
        <w:t>Motocycle</w:t>
      </w:r>
      <w:proofErr w:type="spellEnd"/>
      <w:r w:rsidRPr="007231FE">
        <w:rPr>
          <w:rFonts w:ascii="Arial" w:hAnsi="Arial" w:cs="Arial"/>
          <w:i/>
          <w:iCs/>
          <w:lang w:val="tr-TR"/>
        </w:rPr>
        <w:t xml:space="preserve"> et </w:t>
      </w:r>
      <w:proofErr w:type="spellStart"/>
      <w:r w:rsidRPr="007231FE">
        <w:rPr>
          <w:rFonts w:ascii="Arial" w:hAnsi="Arial" w:cs="Arial"/>
          <w:i/>
          <w:iCs/>
          <w:lang w:val="tr-TR"/>
        </w:rPr>
        <w:t>du</w:t>
      </w:r>
      <w:proofErr w:type="spellEnd"/>
      <w:r w:rsidRPr="007231FE">
        <w:rPr>
          <w:rFonts w:ascii="Arial" w:hAnsi="Arial" w:cs="Arial"/>
          <w:i/>
          <w:iCs/>
          <w:lang w:val="tr-TR"/>
        </w:rPr>
        <w:t xml:space="preserve"> </w:t>
      </w:r>
      <w:proofErr w:type="spellStart"/>
      <w:r w:rsidRPr="007231FE">
        <w:rPr>
          <w:rFonts w:ascii="Arial" w:hAnsi="Arial" w:cs="Arial"/>
          <w:i/>
          <w:iCs/>
          <w:lang w:val="tr-TR"/>
        </w:rPr>
        <w:t>Cycle</w:t>
      </w:r>
      <w:proofErr w:type="spellEnd"/>
      <w:r w:rsidRPr="007231FE">
        <w:rPr>
          <w:rFonts w:ascii="Arial" w:hAnsi="Arial" w:cs="Arial"/>
          <w:i/>
          <w:iCs/>
          <w:lang w:val="tr-TR"/>
        </w:rPr>
        <w:t xml:space="preserve"> (Otomobil, Motosiklet ve Bisiklet Teknik Birliği), Uluslararası Endüstriyel Otomobil Federasyonu’nun teknik kuruluşudur. Fransız Akreditasyon Komitesi COFRAC</w:t>
      </w:r>
      <w:r>
        <w:rPr>
          <w:rFonts w:ascii="Arial" w:hAnsi="Arial" w:cs="Arial"/>
          <w:i/>
          <w:iCs/>
          <w:sz w:val="18"/>
          <w:szCs w:val="18"/>
          <w:lang w:val="tr-TR"/>
        </w:rPr>
        <w:t xml:space="preserve"> tarafından da tanınan UTAC, ISO (International </w:t>
      </w:r>
      <w:proofErr w:type="spellStart"/>
      <w:r>
        <w:rPr>
          <w:rFonts w:ascii="Arial" w:hAnsi="Arial" w:cs="Arial"/>
          <w:i/>
          <w:iCs/>
          <w:sz w:val="18"/>
          <w:szCs w:val="18"/>
          <w:lang w:val="tr-TR"/>
        </w:rPr>
        <w:t>Organisation</w:t>
      </w:r>
      <w:proofErr w:type="spellEnd"/>
      <w:r>
        <w:rPr>
          <w:rFonts w:ascii="Arial" w:hAnsi="Arial" w:cs="Arial"/>
          <w:i/>
          <w:iCs/>
          <w:sz w:val="18"/>
          <w:szCs w:val="18"/>
          <w:lang w:val="tr-TR"/>
        </w:rPr>
        <w:t xml:space="preserve"> </w:t>
      </w:r>
      <w:proofErr w:type="spellStart"/>
      <w:r>
        <w:rPr>
          <w:rFonts w:ascii="Arial" w:hAnsi="Arial" w:cs="Arial"/>
          <w:i/>
          <w:iCs/>
          <w:sz w:val="18"/>
          <w:szCs w:val="18"/>
          <w:lang w:val="tr-TR"/>
        </w:rPr>
        <w:t>for</w:t>
      </w:r>
      <w:proofErr w:type="spellEnd"/>
      <w:r>
        <w:rPr>
          <w:rFonts w:ascii="Arial" w:hAnsi="Arial" w:cs="Arial"/>
          <w:i/>
          <w:iCs/>
          <w:sz w:val="18"/>
          <w:szCs w:val="18"/>
          <w:lang w:val="tr-TR"/>
        </w:rPr>
        <w:t xml:space="preserve"> </w:t>
      </w:r>
      <w:proofErr w:type="spellStart"/>
      <w:r>
        <w:rPr>
          <w:rFonts w:ascii="Arial" w:hAnsi="Arial" w:cs="Arial"/>
          <w:i/>
          <w:iCs/>
          <w:sz w:val="18"/>
          <w:szCs w:val="18"/>
          <w:lang w:val="tr-TR"/>
        </w:rPr>
        <w:t>Standardisation</w:t>
      </w:r>
      <w:proofErr w:type="spellEnd"/>
      <w:r>
        <w:rPr>
          <w:rFonts w:ascii="Arial" w:hAnsi="Arial" w:cs="Arial"/>
          <w:i/>
          <w:iCs/>
          <w:sz w:val="18"/>
          <w:szCs w:val="18"/>
          <w:lang w:val="tr-TR"/>
        </w:rPr>
        <w:t xml:space="preserve"> – Uluslararası Standardizasyon Kuruluşu) belgelerini vermeye yetkili, uluslararası bağımsız bir kuruluştur.</w:t>
      </w:r>
    </w:p>
    <w:p w:rsidR="00426B06" w:rsidRPr="00C95326" w:rsidRDefault="00EB3755" w:rsidP="00426B06">
      <w:pPr>
        <w:spacing w:after="0" w:line="240" w:lineRule="auto"/>
        <w:rPr>
          <w:rFonts w:ascii="Arial" w:eastAsia="Times New Roman" w:hAnsi="Arial" w:cs="Arial"/>
          <w:b/>
          <w:bCs/>
          <w:color w:val="8A8989"/>
          <w:sz w:val="17"/>
          <w:szCs w:val="17"/>
          <w:lang w:val="tr-TR"/>
        </w:rPr>
      </w:pPr>
      <w:hyperlink r:id="rId5" w:tgtFrame="_blank" w:history="1">
        <w:r w:rsidR="00426B06" w:rsidRPr="00B8394E">
          <w:rPr>
            <w:rFonts w:ascii="Arial" w:eastAsia="Times New Roman" w:hAnsi="Arial" w:cs="Arial"/>
            <w:color w:val="575757"/>
            <w:sz w:val="24"/>
            <w:szCs w:val="18"/>
            <w:lang w:val="tr-TR"/>
          </w:rPr>
          <w:t>Kalite Politikasına ulaşmak için tıklayınız.</w:t>
        </w:r>
      </w:hyperlink>
    </w:p>
    <w:p w:rsidR="00426B06" w:rsidRDefault="00426B06" w:rsidP="00426B06">
      <w:pPr>
        <w:rPr>
          <w:b/>
          <w:u w:val="single"/>
          <w:lang w:val="tr-TR"/>
        </w:rPr>
      </w:pPr>
    </w:p>
    <w:p w:rsidR="00426B06" w:rsidRDefault="00330254" w:rsidP="00426B06">
      <w:pPr>
        <w:rPr>
          <w:b/>
          <w:u w:val="single"/>
          <w:lang w:val="tr-TR"/>
        </w:rPr>
      </w:pPr>
      <w:r>
        <w:rPr>
          <w:b/>
          <w:u w:val="single"/>
          <w:lang w:val="tr-TR"/>
        </w:rPr>
        <w:t>5.</w:t>
      </w:r>
      <w:r w:rsidR="00426B06" w:rsidRPr="00426B06">
        <w:rPr>
          <w:b/>
          <w:u w:val="single"/>
          <w:lang w:val="tr-TR"/>
        </w:rPr>
        <w:t>ÜRETİM TESİSLERİ</w:t>
      </w:r>
    </w:p>
    <w:p w:rsidR="00426B06" w:rsidRDefault="00330254" w:rsidP="00426B06">
      <w:pPr>
        <w:rPr>
          <w:b/>
          <w:u w:val="single"/>
          <w:lang w:val="tr-TR"/>
        </w:rPr>
      </w:pPr>
      <w:r>
        <w:rPr>
          <w:b/>
          <w:u w:val="single"/>
          <w:lang w:val="tr-TR"/>
        </w:rPr>
        <w:t xml:space="preserve">5.A. </w:t>
      </w:r>
      <w:r w:rsidR="00426B06" w:rsidRPr="00426B06">
        <w:rPr>
          <w:b/>
          <w:u w:val="single"/>
          <w:lang w:val="tr-TR"/>
        </w:rPr>
        <w:t>Karoseri Montaj Fabrikası</w:t>
      </w:r>
    </w:p>
    <w:p w:rsidR="00426B06" w:rsidRPr="00B8394E" w:rsidRDefault="00426B06" w:rsidP="00426B06">
      <w:pPr>
        <w:spacing w:after="30" w:line="240" w:lineRule="auto"/>
        <w:rPr>
          <w:rFonts w:ascii="Arial" w:eastAsia="Times New Roman" w:hAnsi="Arial" w:cs="Arial"/>
          <w:sz w:val="24"/>
          <w:szCs w:val="18"/>
          <w:lang w:val="tr-TR"/>
        </w:rPr>
      </w:pPr>
      <w:r w:rsidRPr="00B8394E">
        <w:rPr>
          <w:rStyle w:val="Gl"/>
          <w:rFonts w:ascii="Arial" w:hAnsi="Arial" w:cs="Arial"/>
          <w:sz w:val="24"/>
          <w:szCs w:val="18"/>
          <w:lang w:val="tr-TR"/>
        </w:rPr>
        <w:t>Kısaca Karoseri-Montaj Üretim Prosesi</w:t>
      </w:r>
    </w:p>
    <w:p w:rsidR="00426B06" w:rsidRPr="00B8394E" w:rsidRDefault="00426B06" w:rsidP="00426B06">
      <w:pPr>
        <w:rPr>
          <w:rFonts w:ascii="Arial" w:hAnsi="Arial" w:cs="Arial"/>
          <w:sz w:val="28"/>
          <w:lang w:val="tr-TR"/>
        </w:rPr>
      </w:pPr>
      <w:r w:rsidRPr="00B8394E">
        <w:rPr>
          <w:rFonts w:ascii="Arial" w:hAnsi="Arial" w:cs="Arial"/>
          <w:szCs w:val="18"/>
          <w:lang w:val="tr-TR"/>
        </w:rPr>
        <w:t xml:space="preserve">Sac bobinler fabrikaya ulaşır. Pres bölümü, sac bobinlerini kapı, tavan, ön ve arka kaput, vs. olacak biçimde şekillendirir. Kapı, ön ve arka kaput, tavan vs. şekline sokulan sac bobinler kaporta bölümünde kaynak yoluyla birleştirilir. Böylece otomobilin kasası ortaya çıkar. Sac kasanın doğal etkilerle (yağmur, çamur, toz, nem, vs.) zarar görmesini, örneğin paslanmasını engellemek ve göze hoş görünmesini sağlamak için boyahane bölümünde paslanmaya karşı koruyucu işlem, astar boyama, boya ve cila işlemleri yapılır. Montaj </w:t>
      </w:r>
      <w:proofErr w:type="gramStart"/>
      <w:r w:rsidRPr="00B8394E">
        <w:rPr>
          <w:rFonts w:ascii="Arial" w:hAnsi="Arial" w:cs="Arial"/>
          <w:szCs w:val="18"/>
          <w:lang w:val="tr-TR"/>
        </w:rPr>
        <w:t>departmanında</w:t>
      </w:r>
      <w:proofErr w:type="gramEnd"/>
      <w:r w:rsidRPr="00B8394E">
        <w:rPr>
          <w:rFonts w:ascii="Arial" w:hAnsi="Arial" w:cs="Arial"/>
          <w:szCs w:val="18"/>
          <w:lang w:val="tr-TR"/>
        </w:rPr>
        <w:t xml:space="preserve">, boyanmış otomobil kasasının üzerine koltuk, direksiyon, lastikler, farlar, gösterge tablosu, elektrik tesisatı ve mekanik fabrikasında üretilen motor, vites kutusu gibi parçalar takılır. Teslim </w:t>
      </w:r>
      <w:proofErr w:type="gramStart"/>
      <w:r w:rsidRPr="00B8394E">
        <w:rPr>
          <w:rFonts w:ascii="Arial" w:hAnsi="Arial" w:cs="Arial"/>
          <w:szCs w:val="18"/>
          <w:lang w:val="tr-TR"/>
        </w:rPr>
        <w:t>departmanı</w:t>
      </w:r>
      <w:proofErr w:type="gramEnd"/>
      <w:r w:rsidRPr="00B8394E">
        <w:rPr>
          <w:rFonts w:ascii="Arial" w:hAnsi="Arial" w:cs="Arial"/>
          <w:szCs w:val="18"/>
          <w:lang w:val="tr-TR"/>
        </w:rPr>
        <w:t xml:space="preserve">; araç üzerindeki tüm işlemleri tamamlandıktan sonra (örneğin motor ve far ayarları vs.) otomobilleri Renault marka araçların Türkiye’deki satış ve dağıtımından sorumlu olan Renault </w:t>
      </w:r>
      <w:proofErr w:type="spellStart"/>
      <w:r w:rsidRPr="00B8394E">
        <w:rPr>
          <w:rFonts w:ascii="Arial" w:hAnsi="Arial" w:cs="Arial"/>
          <w:szCs w:val="18"/>
          <w:lang w:val="tr-TR"/>
        </w:rPr>
        <w:t>Mais’e</w:t>
      </w:r>
      <w:proofErr w:type="spellEnd"/>
      <w:r w:rsidRPr="00B8394E">
        <w:rPr>
          <w:rFonts w:ascii="Arial" w:hAnsi="Arial" w:cs="Arial"/>
          <w:szCs w:val="18"/>
          <w:lang w:val="tr-TR"/>
        </w:rPr>
        <w:t xml:space="preserve"> teslim eder.</w:t>
      </w:r>
    </w:p>
    <w:p w:rsidR="00426B06" w:rsidRPr="00B8394E" w:rsidRDefault="00426B06" w:rsidP="00426B06">
      <w:pPr>
        <w:rPr>
          <w:rFonts w:ascii="Arial" w:hAnsi="Arial" w:cs="Arial"/>
          <w:lang w:val="tr-TR"/>
        </w:rPr>
      </w:pPr>
    </w:p>
    <w:p w:rsidR="00426B06" w:rsidRPr="0006430C" w:rsidRDefault="00426B06" w:rsidP="00426B06">
      <w:pPr>
        <w:rPr>
          <w:rFonts w:ascii="Arial" w:hAnsi="Arial" w:cs="Arial"/>
          <w:b/>
          <w:lang w:val="tr-TR"/>
        </w:rPr>
      </w:pPr>
      <w:r w:rsidRPr="0006430C">
        <w:rPr>
          <w:rFonts w:ascii="Arial" w:hAnsi="Arial" w:cs="Arial"/>
          <w:b/>
          <w:lang w:val="tr-TR"/>
        </w:rPr>
        <w:t>PRES DEPARTMANI</w:t>
      </w:r>
    </w:p>
    <w:p w:rsidR="00426B06" w:rsidRPr="00B8394E" w:rsidRDefault="00426B06" w:rsidP="00426B06">
      <w:pPr>
        <w:rPr>
          <w:rFonts w:ascii="Arial" w:hAnsi="Arial" w:cs="Arial"/>
          <w:lang w:val="tr-TR"/>
        </w:rPr>
      </w:pPr>
      <w:r w:rsidRPr="00B8394E">
        <w:rPr>
          <w:rFonts w:ascii="Arial" w:hAnsi="Arial" w:cs="Arial"/>
          <w:lang w:val="tr-TR"/>
        </w:rPr>
        <w:t xml:space="preserve">Pres </w:t>
      </w:r>
      <w:proofErr w:type="gramStart"/>
      <w:r w:rsidRPr="00B8394E">
        <w:rPr>
          <w:rFonts w:ascii="Arial" w:hAnsi="Arial" w:cs="Arial"/>
          <w:lang w:val="tr-TR"/>
        </w:rPr>
        <w:t>departmanı</w:t>
      </w:r>
      <w:proofErr w:type="gramEnd"/>
      <w:r w:rsidRPr="00B8394E">
        <w:rPr>
          <w:rFonts w:ascii="Arial" w:hAnsi="Arial" w:cs="Arial"/>
          <w:lang w:val="tr-TR"/>
        </w:rPr>
        <w:t xml:space="preserve">, otomobil üretim prosesinde ilk başlama noktasını oluşturuyor. Otomobilin kaportasını oluşturan parçalar </w:t>
      </w:r>
      <w:proofErr w:type="gramStart"/>
      <w:r w:rsidRPr="00B8394E">
        <w:rPr>
          <w:rFonts w:ascii="Arial" w:hAnsi="Arial" w:cs="Arial"/>
          <w:lang w:val="tr-TR"/>
        </w:rPr>
        <w:t>pres</w:t>
      </w:r>
      <w:proofErr w:type="gramEnd"/>
      <w:r w:rsidRPr="00B8394E">
        <w:rPr>
          <w:rFonts w:ascii="Arial" w:hAnsi="Arial" w:cs="Arial"/>
          <w:lang w:val="tr-TR"/>
        </w:rPr>
        <w:t xml:space="preserve"> hatlarının çalışmasıyla meydana gelir. Bobin olarak gelen saclar parça formuna göre düz veya şekilli olarak istenen ebatlarda kesilir. Daha sonra levha sac, ilk </w:t>
      </w:r>
      <w:proofErr w:type="gramStart"/>
      <w:r w:rsidRPr="00B8394E">
        <w:rPr>
          <w:rFonts w:ascii="Arial" w:hAnsi="Arial" w:cs="Arial"/>
          <w:lang w:val="tr-TR"/>
        </w:rPr>
        <w:t>preste</w:t>
      </w:r>
      <w:proofErr w:type="gramEnd"/>
      <w:r w:rsidRPr="00B8394E">
        <w:rPr>
          <w:rFonts w:ascii="Arial" w:hAnsi="Arial" w:cs="Arial"/>
          <w:lang w:val="tr-TR"/>
        </w:rPr>
        <w:t xml:space="preserve"> şekil verme operasyonu ile ilk formunu alır. Bunu izleyen ikinci </w:t>
      </w:r>
      <w:proofErr w:type="gramStart"/>
      <w:r w:rsidRPr="00B8394E">
        <w:rPr>
          <w:rFonts w:ascii="Arial" w:hAnsi="Arial" w:cs="Arial"/>
          <w:lang w:val="tr-TR"/>
        </w:rPr>
        <w:t>presle</w:t>
      </w:r>
      <w:proofErr w:type="gramEnd"/>
      <w:r w:rsidRPr="00B8394E">
        <w:rPr>
          <w:rFonts w:ascii="Arial" w:hAnsi="Arial" w:cs="Arial"/>
          <w:lang w:val="tr-TR"/>
        </w:rPr>
        <w:t xml:space="preserve">; ilk şekli verilen parçanın kenarlarında ve iç kısmında bulunan fazlalıklar kesilerek çıkarılır. Parçaya son şeklini verebilmek için gerekli son kesme ve delme işlemleri yapılır. Üçüncü </w:t>
      </w:r>
      <w:proofErr w:type="gramStart"/>
      <w:r w:rsidRPr="00B8394E">
        <w:rPr>
          <w:rFonts w:ascii="Arial" w:hAnsi="Arial" w:cs="Arial"/>
          <w:lang w:val="tr-TR"/>
        </w:rPr>
        <w:t>preste</w:t>
      </w:r>
      <w:proofErr w:type="gramEnd"/>
      <w:r w:rsidRPr="00B8394E">
        <w:rPr>
          <w:rFonts w:ascii="Arial" w:hAnsi="Arial" w:cs="Arial"/>
          <w:lang w:val="tr-TR"/>
        </w:rPr>
        <w:t xml:space="preserve"> parça üzerinde bulunması gereken delikler açılır ve parçanın kenarları kıvrılır. </w:t>
      </w:r>
    </w:p>
    <w:p w:rsidR="00426B06" w:rsidRPr="00B8394E" w:rsidRDefault="00426B06" w:rsidP="00426B06">
      <w:pPr>
        <w:rPr>
          <w:rFonts w:ascii="Arial" w:hAnsi="Arial" w:cs="Arial"/>
          <w:lang w:val="tr-TR"/>
        </w:rPr>
      </w:pPr>
      <w:r w:rsidRPr="00B8394E">
        <w:rPr>
          <w:rFonts w:ascii="Arial" w:hAnsi="Arial" w:cs="Arial"/>
          <w:lang w:val="tr-TR"/>
        </w:rPr>
        <w:t xml:space="preserve">Ayrıca kaportada kullanılan plastik parçalar da Plastik Enjeksiyon </w:t>
      </w:r>
      <w:proofErr w:type="gramStart"/>
      <w:r w:rsidRPr="00B8394E">
        <w:rPr>
          <w:rFonts w:ascii="Arial" w:hAnsi="Arial" w:cs="Arial"/>
          <w:lang w:val="tr-TR"/>
        </w:rPr>
        <w:t>presinde</w:t>
      </w:r>
      <w:proofErr w:type="gramEnd"/>
      <w:r w:rsidRPr="00B8394E">
        <w:rPr>
          <w:rFonts w:ascii="Arial" w:hAnsi="Arial" w:cs="Arial"/>
          <w:lang w:val="tr-TR"/>
        </w:rPr>
        <w:t xml:space="preserve"> granül hammaddenin ısıtılarak kalıba enjekte edilmesi sonucu üretilir.</w:t>
      </w:r>
    </w:p>
    <w:p w:rsidR="00426B06" w:rsidRDefault="00426B06" w:rsidP="00426B06">
      <w:pPr>
        <w:rPr>
          <w:rFonts w:ascii="Arial" w:hAnsi="Arial" w:cs="Arial"/>
          <w:b/>
          <w:lang w:val="tr-TR"/>
        </w:rPr>
      </w:pPr>
      <w:r w:rsidRPr="00426B06">
        <w:rPr>
          <w:rFonts w:ascii="Arial" w:hAnsi="Arial" w:cs="Arial"/>
          <w:b/>
          <w:lang w:val="tr-TR"/>
        </w:rPr>
        <w:t>KAPORTA</w:t>
      </w:r>
    </w:p>
    <w:p w:rsidR="00426B06" w:rsidRPr="00426B06" w:rsidRDefault="00426B06" w:rsidP="00426B06">
      <w:pPr>
        <w:rPr>
          <w:rFonts w:ascii="Arial" w:hAnsi="Arial" w:cs="Arial"/>
          <w:lang w:val="tr-TR"/>
        </w:rPr>
      </w:pPr>
      <w:r w:rsidRPr="00426B06">
        <w:rPr>
          <w:rFonts w:ascii="Arial" w:hAnsi="Arial" w:cs="Arial"/>
          <w:lang w:val="tr-TR"/>
        </w:rPr>
        <w:t>Preste basılmış kaporta parçaları, taşıma araçlarıyla (</w:t>
      </w:r>
      <w:proofErr w:type="spellStart"/>
      <w:r w:rsidRPr="00426B06">
        <w:rPr>
          <w:rFonts w:ascii="Arial" w:hAnsi="Arial" w:cs="Arial"/>
          <w:lang w:val="tr-TR"/>
        </w:rPr>
        <w:t>forklift</w:t>
      </w:r>
      <w:proofErr w:type="spellEnd"/>
      <w:r w:rsidRPr="00426B06">
        <w:rPr>
          <w:rFonts w:ascii="Arial" w:hAnsi="Arial" w:cs="Arial"/>
          <w:lang w:val="tr-TR"/>
        </w:rPr>
        <w:t xml:space="preserve">) belirlenmiş bir sürece göre kaporta bölümüne gönderilir. </w:t>
      </w:r>
    </w:p>
    <w:p w:rsidR="00426B06" w:rsidRPr="00426B06" w:rsidRDefault="00426B06" w:rsidP="00426B06">
      <w:pPr>
        <w:rPr>
          <w:rFonts w:ascii="Arial" w:hAnsi="Arial" w:cs="Arial"/>
          <w:lang w:val="tr-TR"/>
        </w:rPr>
      </w:pPr>
      <w:r w:rsidRPr="00426B06">
        <w:rPr>
          <w:rFonts w:ascii="Arial" w:hAnsi="Arial" w:cs="Arial"/>
          <w:lang w:val="tr-TR"/>
        </w:rPr>
        <w:t xml:space="preserve">Pres kalıplarında basılıp şekillendirilmiş parçaların kaynak ile birleştirilmesine, yani otomobil şekline girmesine kaporta adı verilir. Kaportanın, aracın gövdesi olduğu söylenebilir. </w:t>
      </w:r>
    </w:p>
    <w:p w:rsidR="00426B06" w:rsidRPr="00426B06" w:rsidRDefault="00426B06" w:rsidP="00426B06">
      <w:pPr>
        <w:rPr>
          <w:rFonts w:ascii="Arial" w:hAnsi="Arial" w:cs="Arial"/>
          <w:lang w:val="tr-TR"/>
        </w:rPr>
      </w:pPr>
      <w:r w:rsidRPr="00426B06">
        <w:rPr>
          <w:rFonts w:ascii="Arial" w:hAnsi="Arial" w:cs="Arial"/>
          <w:lang w:val="tr-TR"/>
        </w:rPr>
        <w:t>Parçalar, tabandan başlayarak kaynak yoluyla birleştirilir. Birleştirilmesi bitmiş araçlar, genel bir kontrolden sonra boyahaneye gönderilir.</w:t>
      </w:r>
    </w:p>
    <w:p w:rsidR="00426B06" w:rsidRPr="00B8394E" w:rsidRDefault="00426B06" w:rsidP="00426B06">
      <w:pPr>
        <w:rPr>
          <w:rFonts w:ascii="Arial" w:hAnsi="Arial" w:cs="Arial"/>
          <w:lang w:val="tr-TR"/>
        </w:rPr>
      </w:pPr>
    </w:p>
    <w:p w:rsidR="00426B06" w:rsidRPr="001E2739" w:rsidRDefault="00426B06" w:rsidP="00426B06">
      <w:pPr>
        <w:rPr>
          <w:rFonts w:ascii="Arial" w:hAnsi="Arial" w:cs="Arial"/>
          <w:b/>
          <w:lang w:val="tr-TR"/>
        </w:rPr>
      </w:pPr>
      <w:r w:rsidRPr="001E2739">
        <w:rPr>
          <w:rFonts w:ascii="Arial" w:hAnsi="Arial" w:cs="Arial"/>
          <w:b/>
          <w:lang w:val="tr-TR"/>
        </w:rPr>
        <w:lastRenderedPageBreak/>
        <w:t>BOYA DEPARTMANI</w:t>
      </w:r>
      <w:r>
        <w:rPr>
          <w:rFonts w:ascii="Arial" w:hAnsi="Arial" w:cs="Arial"/>
          <w:b/>
          <w:lang w:val="tr-TR"/>
        </w:rPr>
        <w:t xml:space="preserve"> </w:t>
      </w:r>
    </w:p>
    <w:p w:rsidR="00426B06" w:rsidRPr="00B8394E" w:rsidRDefault="00426B06" w:rsidP="00426B06">
      <w:pPr>
        <w:rPr>
          <w:rFonts w:ascii="Arial" w:hAnsi="Arial" w:cs="Arial"/>
          <w:lang w:val="tr-TR"/>
        </w:rPr>
      </w:pPr>
      <w:r w:rsidRPr="00B8394E">
        <w:rPr>
          <w:rFonts w:ascii="Arial" w:hAnsi="Arial" w:cs="Arial"/>
          <w:lang w:val="tr-TR"/>
        </w:rPr>
        <w:t xml:space="preserve">Boya </w:t>
      </w:r>
      <w:proofErr w:type="gramStart"/>
      <w:r w:rsidRPr="00B8394E">
        <w:rPr>
          <w:rFonts w:ascii="Arial" w:hAnsi="Arial" w:cs="Arial"/>
          <w:lang w:val="tr-TR"/>
        </w:rPr>
        <w:t>departmanında</w:t>
      </w:r>
      <w:proofErr w:type="gramEnd"/>
      <w:r w:rsidRPr="00B8394E">
        <w:rPr>
          <w:rFonts w:ascii="Arial" w:hAnsi="Arial" w:cs="Arial"/>
          <w:lang w:val="tr-TR"/>
        </w:rPr>
        <w:t xml:space="preserve"> uygulanan işlemlerin amacı, kasayı oluşturan sac parçaların paslanmasını önlemek, parçaların birleşim bölgelerindeki sızdırmazlığı sağlamak, titreşim ile oluşabilecek sesi engellemek ve kasaya rengini vermektir. Bunların gerçekleşebilmesi için temel olarak uygulanan işlemler sırayla: yüzey işlem tüneli (yağ alma ve fosfat kaplama), </w:t>
      </w:r>
      <w:proofErr w:type="spellStart"/>
      <w:r w:rsidRPr="00B8394E">
        <w:rPr>
          <w:rFonts w:ascii="Arial" w:hAnsi="Arial" w:cs="Arial"/>
          <w:lang w:val="tr-TR"/>
        </w:rPr>
        <w:t>kataforez</w:t>
      </w:r>
      <w:proofErr w:type="spellEnd"/>
      <w:r w:rsidRPr="00B8394E">
        <w:rPr>
          <w:rFonts w:ascii="Arial" w:hAnsi="Arial" w:cs="Arial"/>
          <w:lang w:val="tr-TR"/>
        </w:rPr>
        <w:t xml:space="preserve"> kaplama, </w:t>
      </w:r>
      <w:proofErr w:type="spellStart"/>
      <w:r w:rsidRPr="00B8394E">
        <w:rPr>
          <w:rFonts w:ascii="Arial" w:hAnsi="Arial" w:cs="Arial"/>
          <w:lang w:val="tr-TR"/>
        </w:rPr>
        <w:t>mastik</w:t>
      </w:r>
      <w:proofErr w:type="spellEnd"/>
      <w:r w:rsidRPr="00B8394E">
        <w:rPr>
          <w:rFonts w:ascii="Arial" w:hAnsi="Arial" w:cs="Arial"/>
          <w:lang w:val="tr-TR"/>
        </w:rPr>
        <w:t xml:space="preserve"> uygulama (kasa altı ve kasa içi) , astar, </w:t>
      </w:r>
      <w:proofErr w:type="gramStart"/>
      <w:r w:rsidRPr="00B8394E">
        <w:rPr>
          <w:rFonts w:ascii="Arial" w:hAnsi="Arial" w:cs="Arial"/>
          <w:lang w:val="tr-TR"/>
        </w:rPr>
        <w:t>baz</w:t>
      </w:r>
      <w:proofErr w:type="gramEnd"/>
      <w:r w:rsidRPr="00B8394E">
        <w:rPr>
          <w:rFonts w:ascii="Arial" w:hAnsi="Arial" w:cs="Arial"/>
          <w:lang w:val="tr-TR"/>
        </w:rPr>
        <w:t xml:space="preserve"> boya ve vernik uygulama, </w:t>
      </w:r>
      <w:proofErr w:type="spellStart"/>
      <w:r w:rsidRPr="00B8394E">
        <w:rPr>
          <w:rFonts w:ascii="Arial" w:hAnsi="Arial" w:cs="Arial"/>
          <w:lang w:val="tr-TR"/>
        </w:rPr>
        <w:t>finisyon</w:t>
      </w:r>
      <w:proofErr w:type="spellEnd"/>
      <w:r w:rsidRPr="00B8394E">
        <w:rPr>
          <w:rFonts w:ascii="Arial" w:hAnsi="Arial" w:cs="Arial"/>
          <w:lang w:val="tr-TR"/>
        </w:rPr>
        <w:t xml:space="preserve"> kontrolleri ve P3 mumlama uygulaması şeklindedir. Kasa, Yüzey İşlem Tüneli ve </w:t>
      </w:r>
      <w:proofErr w:type="spellStart"/>
      <w:r w:rsidRPr="00B8394E">
        <w:rPr>
          <w:rFonts w:ascii="Arial" w:hAnsi="Arial" w:cs="Arial"/>
          <w:lang w:val="tr-TR"/>
        </w:rPr>
        <w:t>Kataforez</w:t>
      </w:r>
      <w:proofErr w:type="spellEnd"/>
      <w:r w:rsidRPr="00B8394E">
        <w:rPr>
          <w:rFonts w:ascii="Arial" w:hAnsi="Arial" w:cs="Arial"/>
          <w:lang w:val="tr-TR"/>
        </w:rPr>
        <w:t xml:space="preserve"> tesisinden banyoların içine dalıp çıkarak ilerlerken kasanın tüm yüzeylerine (</w:t>
      </w:r>
      <w:proofErr w:type="spellStart"/>
      <w:r w:rsidRPr="00B8394E">
        <w:rPr>
          <w:rFonts w:ascii="Arial" w:hAnsi="Arial" w:cs="Arial"/>
          <w:lang w:val="tr-TR"/>
        </w:rPr>
        <w:t>iç+dış</w:t>
      </w:r>
      <w:proofErr w:type="spellEnd"/>
      <w:r w:rsidRPr="00B8394E">
        <w:rPr>
          <w:rFonts w:ascii="Arial" w:hAnsi="Arial" w:cs="Arial"/>
          <w:lang w:val="tr-TR"/>
        </w:rPr>
        <w:t xml:space="preserve">) fosfat ve </w:t>
      </w:r>
      <w:proofErr w:type="spellStart"/>
      <w:r w:rsidRPr="00B8394E">
        <w:rPr>
          <w:rFonts w:ascii="Arial" w:hAnsi="Arial" w:cs="Arial"/>
          <w:lang w:val="tr-TR"/>
        </w:rPr>
        <w:t>kataforez</w:t>
      </w:r>
      <w:proofErr w:type="spellEnd"/>
      <w:r w:rsidRPr="00B8394E">
        <w:rPr>
          <w:rFonts w:ascii="Arial" w:hAnsi="Arial" w:cs="Arial"/>
          <w:lang w:val="tr-TR"/>
        </w:rPr>
        <w:t xml:space="preserve"> kaplanması sağlanır. </w:t>
      </w:r>
      <w:proofErr w:type="spellStart"/>
      <w:r w:rsidRPr="00B8394E">
        <w:rPr>
          <w:rFonts w:ascii="Arial" w:hAnsi="Arial" w:cs="Arial"/>
          <w:lang w:val="tr-TR"/>
        </w:rPr>
        <w:t>Kataforez</w:t>
      </w:r>
      <w:proofErr w:type="spellEnd"/>
      <w:r w:rsidRPr="00B8394E">
        <w:rPr>
          <w:rFonts w:ascii="Arial" w:hAnsi="Arial" w:cs="Arial"/>
          <w:lang w:val="tr-TR"/>
        </w:rPr>
        <w:t xml:space="preserve"> fırında </w:t>
      </w:r>
      <w:proofErr w:type="spellStart"/>
      <w:r w:rsidRPr="00B8394E">
        <w:rPr>
          <w:rFonts w:ascii="Arial" w:hAnsi="Arial" w:cs="Arial"/>
          <w:lang w:val="tr-TR"/>
        </w:rPr>
        <w:t>kataforez</w:t>
      </w:r>
      <w:proofErr w:type="spellEnd"/>
      <w:r w:rsidRPr="00B8394E">
        <w:rPr>
          <w:rFonts w:ascii="Arial" w:hAnsi="Arial" w:cs="Arial"/>
          <w:lang w:val="tr-TR"/>
        </w:rPr>
        <w:t xml:space="preserve"> katmanı pişiriminden sonra kasa altı ve kasa içindeki tüm birleşimlere sızdırmazlık </w:t>
      </w:r>
      <w:proofErr w:type="spellStart"/>
      <w:r w:rsidRPr="00B8394E">
        <w:rPr>
          <w:rFonts w:ascii="Arial" w:hAnsi="Arial" w:cs="Arial"/>
          <w:lang w:val="tr-TR"/>
        </w:rPr>
        <w:t>mastiği</w:t>
      </w:r>
      <w:proofErr w:type="spellEnd"/>
      <w:r w:rsidRPr="00B8394E">
        <w:rPr>
          <w:rFonts w:ascii="Arial" w:hAnsi="Arial" w:cs="Arial"/>
          <w:lang w:val="tr-TR"/>
        </w:rPr>
        <w:t xml:space="preserve">, kasanın montajı tamamlandıktan açık kalan bölgelere taş çarpma </w:t>
      </w:r>
      <w:proofErr w:type="spellStart"/>
      <w:r w:rsidRPr="00B8394E">
        <w:rPr>
          <w:rFonts w:ascii="Arial" w:hAnsi="Arial" w:cs="Arial"/>
          <w:lang w:val="tr-TR"/>
        </w:rPr>
        <w:t>mastiği</w:t>
      </w:r>
      <w:proofErr w:type="spellEnd"/>
      <w:r w:rsidRPr="00B8394E">
        <w:rPr>
          <w:rFonts w:ascii="Arial" w:hAnsi="Arial" w:cs="Arial"/>
          <w:lang w:val="tr-TR"/>
        </w:rPr>
        <w:t xml:space="preserve"> uygulanır. Daha sonra dış yüzeye astar, iç ve dış yüzeylere </w:t>
      </w:r>
      <w:proofErr w:type="spellStart"/>
      <w:r w:rsidRPr="00B8394E">
        <w:rPr>
          <w:rFonts w:ascii="Arial" w:hAnsi="Arial" w:cs="Arial"/>
          <w:lang w:val="tr-TR"/>
        </w:rPr>
        <w:t>sonkat</w:t>
      </w:r>
      <w:proofErr w:type="spellEnd"/>
      <w:r w:rsidRPr="00B8394E">
        <w:rPr>
          <w:rFonts w:ascii="Arial" w:hAnsi="Arial" w:cs="Arial"/>
          <w:lang w:val="tr-TR"/>
        </w:rPr>
        <w:t xml:space="preserve"> ve vernik uygulamaları yapılır. Astar ve vernik uygulamalarından sonra 140-180 C sıcaklıklardaki fırınlardan 40-50 dakika arasındaki sürelerde astar, vernik ve </w:t>
      </w:r>
      <w:proofErr w:type="spellStart"/>
      <w:r w:rsidRPr="00B8394E">
        <w:rPr>
          <w:rFonts w:ascii="Arial" w:hAnsi="Arial" w:cs="Arial"/>
          <w:lang w:val="tr-TR"/>
        </w:rPr>
        <w:t>mastik</w:t>
      </w:r>
      <w:proofErr w:type="spellEnd"/>
      <w:r w:rsidRPr="00B8394E">
        <w:rPr>
          <w:rFonts w:ascii="Arial" w:hAnsi="Arial" w:cs="Arial"/>
          <w:lang w:val="tr-TR"/>
        </w:rPr>
        <w:t xml:space="preserve"> pişirimleri yapılır. </w:t>
      </w:r>
      <w:proofErr w:type="spellStart"/>
      <w:r w:rsidRPr="00B8394E">
        <w:rPr>
          <w:rFonts w:ascii="Arial" w:hAnsi="Arial" w:cs="Arial"/>
          <w:lang w:val="tr-TR"/>
        </w:rPr>
        <w:t>Finisyon</w:t>
      </w:r>
      <w:proofErr w:type="spellEnd"/>
      <w:r w:rsidRPr="00B8394E">
        <w:rPr>
          <w:rFonts w:ascii="Arial" w:hAnsi="Arial" w:cs="Arial"/>
          <w:lang w:val="tr-TR"/>
        </w:rPr>
        <w:t xml:space="preserve"> bandında kasa iç ve dış yüzeyleri boya hatalarına karşı kontrol edildikten sonra kasaya P3 mumlama uygulaması yapılır ve montaj </w:t>
      </w:r>
      <w:proofErr w:type="gramStart"/>
      <w:r w:rsidRPr="00B8394E">
        <w:rPr>
          <w:rFonts w:ascii="Arial" w:hAnsi="Arial" w:cs="Arial"/>
          <w:lang w:val="tr-TR"/>
        </w:rPr>
        <w:t>departmanına</w:t>
      </w:r>
      <w:proofErr w:type="gramEnd"/>
      <w:r w:rsidRPr="00B8394E">
        <w:rPr>
          <w:rFonts w:ascii="Arial" w:hAnsi="Arial" w:cs="Arial"/>
          <w:lang w:val="tr-TR"/>
        </w:rPr>
        <w:t xml:space="preserve"> gönderilmek üzere hazır hale gelir. </w:t>
      </w:r>
    </w:p>
    <w:p w:rsidR="00426B06" w:rsidRPr="00B8394E" w:rsidRDefault="00426B06" w:rsidP="00426B06">
      <w:pPr>
        <w:rPr>
          <w:rFonts w:ascii="Arial" w:hAnsi="Arial" w:cs="Arial"/>
          <w:lang w:val="tr-TR"/>
        </w:rPr>
      </w:pPr>
    </w:p>
    <w:p w:rsidR="00426B06" w:rsidRPr="00426B06" w:rsidRDefault="00426B06" w:rsidP="00426B06">
      <w:pPr>
        <w:rPr>
          <w:rFonts w:ascii="Arial" w:hAnsi="Arial" w:cs="Arial"/>
          <w:b/>
          <w:lang w:val="tr-TR"/>
        </w:rPr>
      </w:pPr>
      <w:r w:rsidRPr="00426B06">
        <w:rPr>
          <w:rFonts w:ascii="Arial" w:hAnsi="Arial" w:cs="Arial"/>
          <w:b/>
          <w:lang w:val="tr-TR"/>
        </w:rPr>
        <w:t xml:space="preserve">MONTAJ DEPARTMANI </w:t>
      </w:r>
    </w:p>
    <w:p w:rsidR="00426B06" w:rsidRDefault="00426B06" w:rsidP="00426B06">
      <w:pPr>
        <w:rPr>
          <w:rFonts w:ascii="Arial" w:hAnsi="Arial" w:cs="Arial"/>
          <w:lang w:val="tr-TR"/>
        </w:rPr>
      </w:pPr>
      <w:r>
        <w:rPr>
          <w:rFonts w:ascii="Arial" w:hAnsi="Arial" w:cs="Arial"/>
          <w:lang w:val="tr-TR"/>
        </w:rPr>
        <w:t>Üretimin son etabı olan Montaj atölyesinde farklı model araçlar tek bir üretim hattı üzerinde saatte 60 araç hızında üretilir. Burada, boyanmış otomobil kasasının üzerine koltuk, direksiyon, lastikler, farlar, aynalar, iç giydirmeler, gösterge tablosu, elektrik tesisatı, kapılar ve mekanik fabrikasında üretilen motor, vites kutusu gibi parçalar takılır.</w:t>
      </w:r>
    </w:p>
    <w:p w:rsidR="00426B06" w:rsidRDefault="00426B06" w:rsidP="00426B06">
      <w:pPr>
        <w:rPr>
          <w:rFonts w:ascii="Arial" w:hAnsi="Arial" w:cs="Arial"/>
          <w:lang w:val="tr-TR"/>
        </w:rPr>
      </w:pPr>
      <w:r>
        <w:rPr>
          <w:rFonts w:ascii="Arial" w:hAnsi="Arial" w:cs="Arial"/>
          <w:lang w:val="tr-TR"/>
        </w:rPr>
        <w:t xml:space="preserve">Araç üzerindeki tüm işlemler tamamlandıktan sonra Montaj </w:t>
      </w:r>
      <w:proofErr w:type="gramStart"/>
      <w:r>
        <w:rPr>
          <w:rFonts w:ascii="Arial" w:hAnsi="Arial" w:cs="Arial"/>
          <w:lang w:val="tr-TR"/>
        </w:rPr>
        <w:t>prosesinin</w:t>
      </w:r>
      <w:proofErr w:type="gramEnd"/>
      <w:r>
        <w:rPr>
          <w:rFonts w:ascii="Arial" w:hAnsi="Arial" w:cs="Arial"/>
          <w:lang w:val="tr-TR"/>
        </w:rPr>
        <w:t xml:space="preserve"> son adımı olarak </w:t>
      </w:r>
      <w:proofErr w:type="spellStart"/>
      <w:r>
        <w:rPr>
          <w:rFonts w:ascii="Arial" w:hAnsi="Arial" w:cs="Arial"/>
          <w:lang w:val="tr-TR"/>
        </w:rPr>
        <w:t>Finisyon</w:t>
      </w:r>
      <w:proofErr w:type="spellEnd"/>
      <w:r>
        <w:rPr>
          <w:rFonts w:ascii="Arial" w:hAnsi="Arial" w:cs="Arial"/>
          <w:lang w:val="tr-TR"/>
        </w:rPr>
        <w:t xml:space="preserve"> atölyesinde teslimat öncesi son kontroller yapılır ve satışa hazır hale gelen otomobiller Renault marka araçların Türkiye’deki satış ve dağıtımından sorumlu olan Renault-</w:t>
      </w:r>
      <w:proofErr w:type="spellStart"/>
      <w:r>
        <w:rPr>
          <w:rFonts w:ascii="Arial" w:hAnsi="Arial" w:cs="Arial"/>
          <w:lang w:val="tr-TR"/>
        </w:rPr>
        <w:t>Mais’e</w:t>
      </w:r>
      <w:proofErr w:type="spellEnd"/>
      <w:r>
        <w:rPr>
          <w:rFonts w:ascii="Arial" w:hAnsi="Arial" w:cs="Arial"/>
          <w:lang w:val="tr-TR"/>
        </w:rPr>
        <w:t xml:space="preserve"> teslim edilir.</w:t>
      </w:r>
    </w:p>
    <w:p w:rsidR="00426B06" w:rsidRDefault="00426B06" w:rsidP="00426B06">
      <w:pPr>
        <w:rPr>
          <w:rFonts w:ascii="Arial" w:hAnsi="Arial" w:cs="Arial"/>
          <w:b/>
          <w:lang w:val="tr-TR"/>
        </w:rPr>
      </w:pPr>
    </w:p>
    <w:p w:rsidR="00426B06" w:rsidRDefault="00426B06" w:rsidP="00426B06">
      <w:pPr>
        <w:rPr>
          <w:rFonts w:ascii="Arial" w:hAnsi="Arial" w:cs="Arial"/>
          <w:b/>
          <w:lang w:val="tr-TR"/>
        </w:rPr>
      </w:pPr>
      <w:r w:rsidRPr="00426B06">
        <w:rPr>
          <w:rFonts w:ascii="Arial" w:hAnsi="Arial" w:cs="Arial"/>
          <w:b/>
          <w:lang w:val="tr-TR"/>
        </w:rPr>
        <w:t>KAROSERİ MONTAJ LOJİSTİK DEPARTMANI</w:t>
      </w:r>
    </w:p>
    <w:p w:rsidR="00EB3755" w:rsidRPr="00EB3755" w:rsidRDefault="00EB3755" w:rsidP="00EB3755">
      <w:pPr>
        <w:rPr>
          <w:rFonts w:ascii="Arial" w:hAnsi="Arial" w:cs="Arial"/>
          <w:lang w:val="tr-TR"/>
        </w:rPr>
      </w:pPr>
      <w:r w:rsidRPr="00EB3755">
        <w:rPr>
          <w:rFonts w:ascii="Arial" w:hAnsi="Arial" w:cs="Arial"/>
          <w:lang w:val="tr-TR"/>
        </w:rPr>
        <w:t xml:space="preserve">Lojistik </w:t>
      </w:r>
      <w:proofErr w:type="gramStart"/>
      <w:r w:rsidRPr="00EB3755">
        <w:rPr>
          <w:rFonts w:ascii="Arial" w:hAnsi="Arial" w:cs="Arial"/>
          <w:lang w:val="tr-TR"/>
        </w:rPr>
        <w:t>departma</w:t>
      </w:r>
      <w:bookmarkStart w:id="0" w:name="_GoBack"/>
      <w:bookmarkEnd w:id="0"/>
      <w:r w:rsidRPr="00EB3755">
        <w:rPr>
          <w:rFonts w:ascii="Arial" w:hAnsi="Arial" w:cs="Arial"/>
          <w:lang w:val="tr-TR"/>
        </w:rPr>
        <w:t>nı</w:t>
      </w:r>
      <w:proofErr w:type="gramEnd"/>
      <w:r w:rsidRPr="00EB3755">
        <w:rPr>
          <w:rFonts w:ascii="Arial" w:hAnsi="Arial" w:cs="Arial"/>
          <w:lang w:val="tr-TR"/>
        </w:rPr>
        <w:t xml:space="preserve"> “tam zamanında” denilen lojistik politikasını uygular. </w:t>
      </w:r>
    </w:p>
    <w:p w:rsidR="00EB3755" w:rsidRPr="00EB3755" w:rsidRDefault="00EB3755" w:rsidP="00EB3755">
      <w:pPr>
        <w:rPr>
          <w:rFonts w:ascii="Arial" w:hAnsi="Arial" w:cs="Arial"/>
          <w:lang w:val="tr-TR"/>
        </w:rPr>
      </w:pPr>
      <w:r w:rsidRPr="00EB3755">
        <w:rPr>
          <w:rFonts w:ascii="Arial" w:hAnsi="Arial" w:cs="Arial"/>
          <w:lang w:val="tr-TR"/>
        </w:rPr>
        <w:t xml:space="preserve">Departman, her gün, satış şebekesinden doğrudan aldığı siparişler doğrultusunda, 13 gün sonraki araç üretimini planlar. İmalatçıların parça taleplerinin gündelik teslimi için gerekli olan ürün ağacını enformatik sistemine </w:t>
      </w:r>
      <w:proofErr w:type="gramStart"/>
      <w:r w:rsidRPr="00EB3755">
        <w:rPr>
          <w:rFonts w:ascii="Arial" w:hAnsi="Arial" w:cs="Arial"/>
          <w:lang w:val="tr-TR"/>
        </w:rPr>
        <w:t>dahil</w:t>
      </w:r>
      <w:proofErr w:type="gramEnd"/>
      <w:r w:rsidRPr="00EB3755">
        <w:rPr>
          <w:rFonts w:ascii="Arial" w:hAnsi="Arial" w:cs="Arial"/>
          <w:lang w:val="tr-TR"/>
        </w:rPr>
        <w:t xml:space="preserve"> eder. Parça kabul ve üretim programını gerçek zamanda yönlendirir ve imalatçıların lojistik performansını yönetir. </w:t>
      </w:r>
    </w:p>
    <w:p w:rsidR="00426B06" w:rsidRPr="00EB3755" w:rsidRDefault="00EB3755" w:rsidP="00EB3755">
      <w:pPr>
        <w:rPr>
          <w:rFonts w:ascii="Arial" w:hAnsi="Arial" w:cs="Arial"/>
          <w:lang w:val="tr-TR"/>
        </w:rPr>
      </w:pPr>
      <w:r w:rsidRPr="00EB3755">
        <w:rPr>
          <w:rFonts w:ascii="Arial" w:hAnsi="Arial" w:cs="Arial"/>
          <w:lang w:val="tr-TR"/>
        </w:rPr>
        <w:t>Son olarak da, önceliği küçük ve dayanıklı ambalajların çalışma postasına en yakın yerlere dağıtımına veren programlı ve yüksek performanslı bir lojistik uyarınca, bütün bant kenarı parçaların tesliminden sorumludur.</w:t>
      </w:r>
    </w:p>
    <w:p w:rsidR="00330254" w:rsidRDefault="00330254" w:rsidP="00426B06">
      <w:pPr>
        <w:rPr>
          <w:rFonts w:ascii="Arial" w:hAnsi="Arial" w:cs="Arial"/>
          <w:b/>
          <w:lang w:val="tr-TR"/>
        </w:rPr>
      </w:pPr>
    </w:p>
    <w:p w:rsidR="00330254" w:rsidRPr="00330254" w:rsidRDefault="00330254" w:rsidP="00426B06">
      <w:pPr>
        <w:rPr>
          <w:rFonts w:ascii="Arial" w:hAnsi="Arial" w:cs="Arial"/>
          <w:b/>
          <w:sz w:val="24"/>
          <w:u w:val="single"/>
          <w:lang w:val="tr-TR"/>
        </w:rPr>
      </w:pPr>
      <w:r>
        <w:rPr>
          <w:rFonts w:ascii="Arial" w:hAnsi="Arial" w:cs="Arial"/>
          <w:b/>
          <w:sz w:val="24"/>
          <w:u w:val="single"/>
          <w:lang w:val="tr-TR"/>
        </w:rPr>
        <w:t xml:space="preserve">5.B </w:t>
      </w:r>
      <w:r w:rsidRPr="00330254">
        <w:rPr>
          <w:rFonts w:ascii="Arial" w:hAnsi="Arial" w:cs="Arial"/>
          <w:b/>
          <w:sz w:val="24"/>
          <w:u w:val="single"/>
          <w:lang w:val="tr-TR"/>
        </w:rPr>
        <w:t>Mekanik ve Şasi Fabrikası</w:t>
      </w:r>
    </w:p>
    <w:p w:rsidR="00330254" w:rsidRPr="00330254" w:rsidRDefault="00330254" w:rsidP="00330254">
      <w:pPr>
        <w:rPr>
          <w:rFonts w:ascii="Arial" w:hAnsi="Arial" w:cs="Arial"/>
          <w:lang w:val="tr-TR"/>
        </w:rPr>
      </w:pPr>
      <w:r w:rsidRPr="00330254">
        <w:rPr>
          <w:rFonts w:ascii="Arial" w:hAnsi="Arial" w:cs="Arial"/>
          <w:lang w:val="tr-TR"/>
        </w:rPr>
        <w:t>Oyak-Renault Mekanik ve Şasi Fabrikası motor, vites kutusu ve diğer yürüyen aksam parçalarının üretimini gerçekleştirir.</w:t>
      </w:r>
    </w:p>
    <w:p w:rsidR="00330254" w:rsidRPr="00330254" w:rsidRDefault="00330254" w:rsidP="00330254">
      <w:pPr>
        <w:rPr>
          <w:rFonts w:ascii="Arial" w:hAnsi="Arial" w:cs="Arial"/>
          <w:b/>
          <w:lang w:val="tr-TR"/>
        </w:rPr>
      </w:pPr>
      <w:r w:rsidRPr="00330254">
        <w:rPr>
          <w:rFonts w:ascii="Arial" w:hAnsi="Arial" w:cs="Arial"/>
          <w:b/>
          <w:lang w:val="tr-TR"/>
        </w:rPr>
        <w:t xml:space="preserve"> </w:t>
      </w:r>
    </w:p>
    <w:p w:rsidR="00330254" w:rsidRPr="00330254" w:rsidRDefault="00330254" w:rsidP="00330254">
      <w:pPr>
        <w:rPr>
          <w:rFonts w:ascii="Arial" w:hAnsi="Arial" w:cs="Arial"/>
          <w:b/>
          <w:lang w:val="tr-TR"/>
        </w:rPr>
      </w:pPr>
      <w:r w:rsidRPr="00330254">
        <w:rPr>
          <w:rFonts w:ascii="Arial" w:hAnsi="Arial" w:cs="Arial"/>
          <w:b/>
          <w:lang w:val="tr-TR"/>
        </w:rPr>
        <w:t>MOTOR DEPARTMANI</w:t>
      </w:r>
    </w:p>
    <w:p w:rsidR="00330254" w:rsidRPr="00330254" w:rsidRDefault="00330254" w:rsidP="00330254">
      <w:pPr>
        <w:rPr>
          <w:rFonts w:ascii="Arial" w:hAnsi="Arial" w:cs="Arial"/>
          <w:lang w:val="tr-TR"/>
        </w:rPr>
      </w:pPr>
      <w:r w:rsidRPr="00330254">
        <w:rPr>
          <w:rFonts w:ascii="Arial" w:hAnsi="Arial" w:cs="Arial"/>
          <w:lang w:val="tr-TR"/>
        </w:rPr>
        <w:lastRenderedPageBreak/>
        <w:t xml:space="preserve">Oyak Renault Otomobil Fabrikaları, 1999 yılında yeni nesil çevreci K motorların üretimi için yeni bir motor üretim hattı devreye alarak Türkiye’nin ilk çevreci motorlarını üretmeye başlamıştı. 10 yılda bu hatlardan çıkan 8 supaplı </w:t>
      </w:r>
      <w:proofErr w:type="gramStart"/>
      <w:r w:rsidRPr="00330254">
        <w:rPr>
          <w:rFonts w:ascii="Arial" w:hAnsi="Arial" w:cs="Arial"/>
          <w:lang w:val="tr-TR"/>
        </w:rPr>
        <w:t>1.4</w:t>
      </w:r>
      <w:proofErr w:type="gramEnd"/>
      <w:r w:rsidRPr="00330254">
        <w:rPr>
          <w:rFonts w:ascii="Arial" w:hAnsi="Arial" w:cs="Arial"/>
          <w:lang w:val="tr-TR"/>
        </w:rPr>
        <w:t xml:space="preserve"> ve 1.6, 16 supaplı 1.4 ve 1.6 yeni nesil benzinli motorlar Oyak Renault’nun ürettiği Renault 19, </w:t>
      </w:r>
      <w:proofErr w:type="spellStart"/>
      <w:r w:rsidRPr="00330254">
        <w:rPr>
          <w:rFonts w:ascii="Arial" w:hAnsi="Arial" w:cs="Arial"/>
          <w:lang w:val="tr-TR"/>
        </w:rPr>
        <w:t>Megane</w:t>
      </w:r>
      <w:proofErr w:type="spellEnd"/>
      <w:r w:rsidRPr="00330254">
        <w:rPr>
          <w:rFonts w:ascii="Arial" w:hAnsi="Arial" w:cs="Arial"/>
          <w:lang w:val="tr-TR"/>
        </w:rPr>
        <w:t xml:space="preserve">, </w:t>
      </w:r>
      <w:proofErr w:type="spellStart"/>
      <w:r w:rsidRPr="00330254">
        <w:rPr>
          <w:rFonts w:ascii="Arial" w:hAnsi="Arial" w:cs="Arial"/>
          <w:lang w:val="tr-TR"/>
        </w:rPr>
        <w:t>Symbol</w:t>
      </w:r>
      <w:proofErr w:type="spellEnd"/>
      <w:r w:rsidRPr="00330254">
        <w:rPr>
          <w:rFonts w:ascii="Arial" w:hAnsi="Arial" w:cs="Arial"/>
          <w:lang w:val="tr-TR"/>
        </w:rPr>
        <w:t xml:space="preserve">, </w:t>
      </w:r>
      <w:proofErr w:type="spellStart"/>
      <w:r w:rsidRPr="00330254">
        <w:rPr>
          <w:rFonts w:ascii="Arial" w:hAnsi="Arial" w:cs="Arial"/>
          <w:lang w:val="tr-TR"/>
        </w:rPr>
        <w:t>Clio</w:t>
      </w:r>
      <w:proofErr w:type="spellEnd"/>
      <w:r w:rsidRPr="00330254">
        <w:rPr>
          <w:rFonts w:ascii="Arial" w:hAnsi="Arial" w:cs="Arial"/>
          <w:lang w:val="tr-TR"/>
        </w:rPr>
        <w:t xml:space="preserve"> ve Yeni Renault </w:t>
      </w:r>
      <w:proofErr w:type="spellStart"/>
      <w:r w:rsidRPr="00330254">
        <w:rPr>
          <w:rFonts w:ascii="Arial" w:hAnsi="Arial" w:cs="Arial"/>
          <w:lang w:val="tr-TR"/>
        </w:rPr>
        <w:t>Symbol’lerin</w:t>
      </w:r>
      <w:proofErr w:type="spellEnd"/>
      <w:r w:rsidRPr="00330254">
        <w:rPr>
          <w:rFonts w:ascii="Arial" w:hAnsi="Arial" w:cs="Arial"/>
          <w:lang w:val="tr-TR"/>
        </w:rPr>
        <w:t xml:space="preserve"> yanı sıra Fransa, İspanya, Slovenya, Kolombiya, Arjantin, Malezya’da üretilen </w:t>
      </w:r>
      <w:proofErr w:type="spellStart"/>
      <w:r w:rsidRPr="00330254">
        <w:rPr>
          <w:rFonts w:ascii="Arial" w:hAnsi="Arial" w:cs="Arial"/>
          <w:lang w:val="tr-TR"/>
        </w:rPr>
        <w:t>Kangoo</w:t>
      </w:r>
      <w:proofErr w:type="spellEnd"/>
      <w:r w:rsidRPr="00330254">
        <w:rPr>
          <w:rFonts w:ascii="Arial" w:hAnsi="Arial" w:cs="Arial"/>
          <w:lang w:val="tr-TR"/>
        </w:rPr>
        <w:t xml:space="preserve">, </w:t>
      </w:r>
      <w:proofErr w:type="spellStart"/>
      <w:r w:rsidRPr="00330254">
        <w:rPr>
          <w:rFonts w:ascii="Arial" w:hAnsi="Arial" w:cs="Arial"/>
          <w:lang w:val="tr-TR"/>
        </w:rPr>
        <w:t>Clio</w:t>
      </w:r>
      <w:proofErr w:type="spellEnd"/>
      <w:r w:rsidRPr="00330254">
        <w:rPr>
          <w:rFonts w:ascii="Arial" w:hAnsi="Arial" w:cs="Arial"/>
          <w:lang w:val="tr-TR"/>
        </w:rPr>
        <w:t xml:space="preserve">, </w:t>
      </w:r>
      <w:proofErr w:type="spellStart"/>
      <w:r w:rsidRPr="00330254">
        <w:rPr>
          <w:rFonts w:ascii="Arial" w:hAnsi="Arial" w:cs="Arial"/>
          <w:lang w:val="tr-TR"/>
        </w:rPr>
        <w:t>Mégane’ları</w:t>
      </w:r>
      <w:proofErr w:type="spellEnd"/>
      <w:r w:rsidRPr="00330254">
        <w:rPr>
          <w:rFonts w:ascii="Arial" w:hAnsi="Arial" w:cs="Arial"/>
          <w:lang w:val="tr-TR"/>
        </w:rPr>
        <w:t xml:space="preserve"> ya da Romanya ve İran’da üretilen </w:t>
      </w:r>
      <w:proofErr w:type="spellStart"/>
      <w:r w:rsidRPr="00330254">
        <w:rPr>
          <w:rFonts w:ascii="Arial" w:hAnsi="Arial" w:cs="Arial"/>
          <w:lang w:val="tr-TR"/>
        </w:rPr>
        <w:t>Logan’ları</w:t>
      </w:r>
      <w:proofErr w:type="spellEnd"/>
      <w:r w:rsidRPr="00330254">
        <w:rPr>
          <w:rFonts w:ascii="Arial" w:hAnsi="Arial" w:cs="Arial"/>
          <w:lang w:val="tr-TR"/>
        </w:rPr>
        <w:t xml:space="preserve"> donatarak dünya yollarına çıktı.</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1.5 dci dizel motor üretiminin devreye alınmasıyla birlikte 2009 yılında bu hatlarda 1 milyonuncu çevreci otomobil motoru üretilmiş oldu.  2007 yılında 100 bininci motorunu ihraç eden ve Türkiye’nin ilk dizel otomobil motorunun üretilmesi için yatırımları başlatan Oyak Renault Otomobil Fabrikaları bugün 1 milyonuncu çevreci otomobil motoru üretiminin gururunu yaşıyor.</w:t>
      </w:r>
    </w:p>
    <w:p w:rsidR="00330254" w:rsidRPr="00330254" w:rsidRDefault="00330254" w:rsidP="00330254">
      <w:pPr>
        <w:rPr>
          <w:rFonts w:ascii="Arial" w:hAnsi="Arial" w:cs="Arial"/>
          <w:b/>
          <w:lang w:val="tr-TR"/>
        </w:rPr>
      </w:pPr>
      <w:r w:rsidRPr="00330254">
        <w:rPr>
          <w:rFonts w:ascii="Arial" w:hAnsi="Arial" w:cs="Arial"/>
          <w:b/>
          <w:lang w:val="tr-TR"/>
        </w:rPr>
        <w:t xml:space="preserve"> </w:t>
      </w:r>
    </w:p>
    <w:p w:rsidR="00330254" w:rsidRPr="00330254" w:rsidRDefault="00330254" w:rsidP="00330254">
      <w:pPr>
        <w:rPr>
          <w:rFonts w:ascii="Arial" w:hAnsi="Arial" w:cs="Arial"/>
          <w:b/>
          <w:lang w:val="tr-TR"/>
        </w:rPr>
      </w:pPr>
      <w:r w:rsidRPr="00330254">
        <w:rPr>
          <w:rFonts w:ascii="Arial" w:hAnsi="Arial" w:cs="Arial"/>
          <w:b/>
          <w:lang w:val="tr-TR"/>
        </w:rPr>
        <w:t>VİTES KUTUSU DEPARTMANI</w:t>
      </w:r>
    </w:p>
    <w:p w:rsidR="00330254" w:rsidRPr="00330254" w:rsidRDefault="00330254" w:rsidP="00330254">
      <w:pPr>
        <w:rPr>
          <w:rFonts w:ascii="Arial" w:hAnsi="Arial" w:cs="Arial"/>
          <w:b/>
          <w:lang w:val="tr-TR"/>
        </w:rPr>
      </w:pPr>
      <w:r w:rsidRPr="00330254">
        <w:rPr>
          <w:rFonts w:ascii="Arial" w:hAnsi="Arial" w:cs="Arial"/>
          <w:b/>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Vites Kutusu Departmanı </w:t>
      </w:r>
      <w:proofErr w:type="spellStart"/>
      <w:r w:rsidRPr="00330254">
        <w:rPr>
          <w:rFonts w:ascii="Arial" w:hAnsi="Arial" w:cs="Arial"/>
          <w:lang w:val="tr-TR"/>
        </w:rPr>
        <w:t>Symbol</w:t>
      </w:r>
      <w:proofErr w:type="spellEnd"/>
      <w:r w:rsidRPr="00330254">
        <w:rPr>
          <w:rFonts w:ascii="Arial" w:hAnsi="Arial" w:cs="Arial"/>
          <w:lang w:val="tr-TR"/>
        </w:rPr>
        <w:t xml:space="preserve">, </w:t>
      </w:r>
      <w:proofErr w:type="spellStart"/>
      <w:r w:rsidRPr="00330254">
        <w:rPr>
          <w:rFonts w:ascii="Arial" w:hAnsi="Arial" w:cs="Arial"/>
          <w:lang w:val="tr-TR"/>
        </w:rPr>
        <w:t>Clio</w:t>
      </w:r>
      <w:proofErr w:type="spellEnd"/>
      <w:r w:rsidRPr="00330254">
        <w:rPr>
          <w:rFonts w:ascii="Arial" w:hAnsi="Arial" w:cs="Arial"/>
          <w:lang w:val="tr-TR"/>
        </w:rPr>
        <w:t xml:space="preserve">, </w:t>
      </w:r>
      <w:proofErr w:type="spellStart"/>
      <w:r w:rsidRPr="00330254">
        <w:rPr>
          <w:rFonts w:ascii="Arial" w:hAnsi="Arial" w:cs="Arial"/>
          <w:lang w:val="tr-TR"/>
        </w:rPr>
        <w:t>Fluence</w:t>
      </w:r>
      <w:proofErr w:type="spellEnd"/>
      <w:r w:rsidRPr="00330254">
        <w:rPr>
          <w:rFonts w:ascii="Arial" w:hAnsi="Arial" w:cs="Arial"/>
          <w:lang w:val="tr-TR"/>
        </w:rPr>
        <w:t xml:space="preserve"> ve </w:t>
      </w:r>
      <w:proofErr w:type="spellStart"/>
      <w:r w:rsidRPr="00330254">
        <w:rPr>
          <w:rFonts w:ascii="Arial" w:hAnsi="Arial" w:cs="Arial"/>
          <w:lang w:val="tr-TR"/>
        </w:rPr>
        <w:t>Megane</w:t>
      </w:r>
      <w:proofErr w:type="spellEnd"/>
      <w:r w:rsidRPr="00330254">
        <w:rPr>
          <w:rFonts w:ascii="Arial" w:hAnsi="Arial" w:cs="Arial"/>
          <w:lang w:val="tr-TR"/>
        </w:rPr>
        <w:t xml:space="preserve"> HB modellerinde kullanılan vites kutularının işlenmesi ve montajını gerçekleştirir.</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Vites Kutusu Departmanı bünyesinde talaşlı imalat ve vites kutusu montaj olmak üzere 2 farklı aktivite gerçekleştirilir. İmalat hatları tarafından üretilen vites kutusu parçaları montaj hattında birleştirilir ve motor ile montaja hazır hale gelir.</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İmalat </w:t>
      </w:r>
      <w:proofErr w:type="gramStart"/>
      <w:r w:rsidRPr="00330254">
        <w:rPr>
          <w:rFonts w:ascii="Arial" w:hAnsi="Arial" w:cs="Arial"/>
          <w:lang w:val="tr-TR"/>
        </w:rPr>
        <w:t>prosesi</w:t>
      </w:r>
      <w:proofErr w:type="gramEnd"/>
      <w:r w:rsidRPr="00330254">
        <w:rPr>
          <w:rFonts w:ascii="Arial" w:hAnsi="Arial" w:cs="Arial"/>
          <w:lang w:val="tr-TR"/>
        </w:rPr>
        <w:t xml:space="preserve">, torna, freze ve taşlama gibi talaşlı imalat aktivitelerinin yanı sıra lazer ve elektron kaynağı ile ısıl ve yüzey işlem özel proseslerini de kapsar. Bu </w:t>
      </w:r>
      <w:proofErr w:type="gramStart"/>
      <w:r w:rsidRPr="00330254">
        <w:rPr>
          <w:rFonts w:ascii="Arial" w:hAnsi="Arial" w:cs="Arial"/>
          <w:lang w:val="tr-TR"/>
        </w:rPr>
        <w:t>prosesler</w:t>
      </w:r>
      <w:proofErr w:type="gramEnd"/>
      <w:r w:rsidRPr="00330254">
        <w:rPr>
          <w:rFonts w:ascii="Arial" w:hAnsi="Arial" w:cs="Arial"/>
          <w:lang w:val="tr-TR"/>
        </w:rPr>
        <w:t xml:space="preserve"> kullanılarak vites kutusunu oluşturan dişli, mil, çatal milleri, diferansiyel karpuzu ve </w:t>
      </w:r>
      <w:proofErr w:type="spellStart"/>
      <w:r w:rsidRPr="00330254">
        <w:rPr>
          <w:rFonts w:ascii="Arial" w:hAnsi="Arial" w:cs="Arial"/>
          <w:lang w:val="tr-TR"/>
        </w:rPr>
        <w:t>karter</w:t>
      </w:r>
      <w:proofErr w:type="spellEnd"/>
      <w:r w:rsidRPr="00330254">
        <w:rPr>
          <w:rFonts w:ascii="Arial" w:hAnsi="Arial" w:cs="Arial"/>
          <w:lang w:val="tr-TR"/>
        </w:rPr>
        <w:t xml:space="preserve"> üretimleri gerçekleştirilir.</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Vites kutusu montaj hattında üretilecek araç tipi ve motor seçeneklerine göre JB, </w:t>
      </w:r>
      <w:proofErr w:type="gramStart"/>
      <w:r w:rsidRPr="00330254">
        <w:rPr>
          <w:rFonts w:ascii="Arial" w:hAnsi="Arial" w:cs="Arial"/>
          <w:lang w:val="tr-TR"/>
        </w:rPr>
        <w:t>JH,</w:t>
      </w:r>
      <w:proofErr w:type="gramEnd"/>
      <w:r w:rsidRPr="00330254">
        <w:rPr>
          <w:rFonts w:ascii="Arial" w:hAnsi="Arial" w:cs="Arial"/>
          <w:lang w:val="tr-TR"/>
        </w:rPr>
        <w:t xml:space="preserve"> ve JR olmak üzere 3 faklı tip vites kutusu montajı yapılır.</w:t>
      </w:r>
    </w:p>
    <w:p w:rsidR="00330254" w:rsidRPr="00330254" w:rsidRDefault="00330254" w:rsidP="00330254">
      <w:pPr>
        <w:rPr>
          <w:rFonts w:ascii="Arial" w:hAnsi="Arial" w:cs="Arial"/>
          <w:b/>
          <w:lang w:val="tr-TR"/>
        </w:rPr>
      </w:pPr>
      <w:r w:rsidRPr="00330254">
        <w:rPr>
          <w:rFonts w:ascii="Arial" w:hAnsi="Arial" w:cs="Arial"/>
          <w:b/>
          <w:lang w:val="tr-TR"/>
        </w:rPr>
        <w:t xml:space="preserve"> </w:t>
      </w:r>
    </w:p>
    <w:p w:rsidR="00330254" w:rsidRPr="00330254" w:rsidRDefault="00330254" w:rsidP="00330254">
      <w:pPr>
        <w:rPr>
          <w:rFonts w:ascii="Arial" w:hAnsi="Arial" w:cs="Arial"/>
          <w:b/>
          <w:lang w:val="tr-TR"/>
        </w:rPr>
      </w:pPr>
      <w:r w:rsidRPr="00330254">
        <w:rPr>
          <w:rFonts w:ascii="Arial" w:hAnsi="Arial" w:cs="Arial"/>
          <w:b/>
          <w:lang w:val="tr-TR"/>
        </w:rPr>
        <w:t>ŞASİ DEPARTMANI</w:t>
      </w:r>
    </w:p>
    <w:p w:rsidR="00330254" w:rsidRPr="00330254" w:rsidRDefault="00330254" w:rsidP="00330254">
      <w:pPr>
        <w:rPr>
          <w:rFonts w:ascii="Arial" w:hAnsi="Arial" w:cs="Arial"/>
          <w:b/>
          <w:lang w:val="tr-TR"/>
        </w:rPr>
      </w:pPr>
      <w:r w:rsidRPr="00330254">
        <w:rPr>
          <w:rFonts w:ascii="Arial" w:hAnsi="Arial" w:cs="Arial"/>
          <w:b/>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Şasi </w:t>
      </w:r>
      <w:proofErr w:type="gramStart"/>
      <w:r w:rsidRPr="00330254">
        <w:rPr>
          <w:rFonts w:ascii="Arial" w:hAnsi="Arial" w:cs="Arial"/>
          <w:lang w:val="tr-TR"/>
        </w:rPr>
        <w:t>departmanı</w:t>
      </w:r>
      <w:proofErr w:type="gramEnd"/>
      <w:r w:rsidRPr="00330254">
        <w:rPr>
          <w:rFonts w:ascii="Arial" w:hAnsi="Arial" w:cs="Arial"/>
          <w:lang w:val="tr-TR"/>
        </w:rPr>
        <w:t>, Oyak-Renault’da üretilen araçlarda kullanılan ön ve arka takım parçalarının işlenmesini, ön ve arka takımın montajını yapar. Ayrıca üretilen araçların motor beşiği dingilleri kaynaklarını yapar.</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lastRenderedPageBreak/>
        <w:t xml:space="preserve">Şasi </w:t>
      </w:r>
      <w:proofErr w:type="gramStart"/>
      <w:r w:rsidRPr="00330254">
        <w:rPr>
          <w:rFonts w:ascii="Arial" w:hAnsi="Arial" w:cs="Arial"/>
          <w:lang w:val="tr-TR"/>
        </w:rPr>
        <w:t>departmanı</w:t>
      </w:r>
      <w:proofErr w:type="gramEnd"/>
      <w:r w:rsidRPr="00330254">
        <w:rPr>
          <w:rFonts w:ascii="Arial" w:hAnsi="Arial" w:cs="Arial"/>
          <w:lang w:val="tr-TR"/>
        </w:rPr>
        <w:t xml:space="preserve"> bünyesinde, Talaşlı İmalat, Kaynak ve Montaj olmak üzere, 3 farklı meslek aktivitesi gerçekleştirilir. Arabanın yürüyen aksamı olarak tanımlanabilecek, Ön Takım, Arka Takım ve Beşik üretimleri yapılır. Talaşlı İmalat hatlarında, farklı tip ve </w:t>
      </w:r>
      <w:proofErr w:type="gramStart"/>
      <w:r w:rsidRPr="00330254">
        <w:rPr>
          <w:rFonts w:ascii="Arial" w:hAnsi="Arial" w:cs="Arial"/>
          <w:lang w:val="tr-TR"/>
        </w:rPr>
        <w:t>versiyondaki</w:t>
      </w:r>
      <w:proofErr w:type="gramEnd"/>
      <w:r w:rsidRPr="00330254">
        <w:rPr>
          <w:rFonts w:ascii="Arial" w:hAnsi="Arial" w:cs="Arial"/>
          <w:lang w:val="tr-TR"/>
        </w:rPr>
        <w:t xml:space="preserve"> araçlar için, ön ve arka fren diskleri, fren tamburları, tekerlek göbekleri, ön, arka komuta parmakları parçalarının üretimleri gerçekleştirilir. Kaynak hatlarında, yine Oyak Renault’da üretimi yapılan, tüm araç tipleri için, arka dingil ve beşik parçaları, üretimleri yapıldıktan sonra, korozyon dayanımı sağlamak üzere, </w:t>
      </w:r>
      <w:proofErr w:type="spellStart"/>
      <w:r w:rsidRPr="00330254">
        <w:rPr>
          <w:rFonts w:ascii="Arial" w:hAnsi="Arial" w:cs="Arial"/>
          <w:lang w:val="tr-TR"/>
        </w:rPr>
        <w:t>kataforez</w:t>
      </w:r>
      <w:proofErr w:type="spellEnd"/>
      <w:r w:rsidRPr="00330254">
        <w:rPr>
          <w:rFonts w:ascii="Arial" w:hAnsi="Arial" w:cs="Arial"/>
          <w:lang w:val="tr-TR"/>
        </w:rPr>
        <w:t xml:space="preserve"> ve galvaniz kaplamaları için, imalatçı firmalara gönderilir.</w:t>
      </w:r>
    </w:p>
    <w:p w:rsidR="00330254" w:rsidRPr="00330254" w:rsidRDefault="00330254" w:rsidP="00330254">
      <w:pPr>
        <w:rPr>
          <w:rFonts w:ascii="Arial" w:hAnsi="Arial" w:cs="Arial"/>
          <w:lang w:val="tr-TR"/>
        </w:rPr>
      </w:pPr>
      <w:r w:rsidRPr="00330254">
        <w:rPr>
          <w:rFonts w:ascii="Arial" w:hAnsi="Arial" w:cs="Arial"/>
          <w:lang w:val="tr-TR"/>
        </w:rPr>
        <w:t xml:space="preserve"> </w:t>
      </w:r>
    </w:p>
    <w:p w:rsidR="00330254" w:rsidRPr="00330254" w:rsidRDefault="00330254" w:rsidP="00330254">
      <w:pPr>
        <w:rPr>
          <w:rFonts w:ascii="Arial" w:hAnsi="Arial" w:cs="Arial"/>
          <w:lang w:val="tr-TR"/>
        </w:rPr>
      </w:pPr>
      <w:r w:rsidRPr="00330254">
        <w:rPr>
          <w:rFonts w:ascii="Arial" w:hAnsi="Arial" w:cs="Arial"/>
          <w:lang w:val="tr-TR"/>
        </w:rPr>
        <w:t xml:space="preserve">Galvaniz kaplamadan dönen beşikler doğrudan, araç üretiminde kullanılmak üzere, Montaj </w:t>
      </w:r>
      <w:proofErr w:type="gramStart"/>
      <w:r w:rsidRPr="00330254">
        <w:rPr>
          <w:rFonts w:ascii="Arial" w:hAnsi="Arial" w:cs="Arial"/>
          <w:lang w:val="tr-TR"/>
        </w:rPr>
        <w:t>departmanına</w:t>
      </w:r>
      <w:proofErr w:type="gramEnd"/>
      <w:r w:rsidRPr="00330254">
        <w:rPr>
          <w:rFonts w:ascii="Arial" w:hAnsi="Arial" w:cs="Arial"/>
          <w:lang w:val="tr-TR"/>
        </w:rPr>
        <w:t xml:space="preserve"> sevk edilir. </w:t>
      </w:r>
      <w:proofErr w:type="spellStart"/>
      <w:r w:rsidRPr="00330254">
        <w:rPr>
          <w:rFonts w:ascii="Arial" w:hAnsi="Arial" w:cs="Arial"/>
          <w:lang w:val="tr-TR"/>
        </w:rPr>
        <w:t>Kataforez</w:t>
      </w:r>
      <w:proofErr w:type="spellEnd"/>
      <w:r w:rsidRPr="00330254">
        <w:rPr>
          <w:rFonts w:ascii="Arial" w:hAnsi="Arial" w:cs="Arial"/>
          <w:lang w:val="tr-TR"/>
        </w:rPr>
        <w:t xml:space="preserve"> kaplamadan dönen arka dingiller ise, Montajda üretimi yapılacak aracın tipi ve özelliklerine göre, “ Tam Zamanında Üretim” metoduyla hazırlanarak, arka takım haline getirilir. Ön takım montaj hattında da, arka takım montaj hattı gibi, üretilecek araç tipi ve özelliklerine göre, ön takımlar üretilerek, Montaj </w:t>
      </w:r>
      <w:proofErr w:type="gramStart"/>
      <w:r w:rsidRPr="00330254">
        <w:rPr>
          <w:rFonts w:ascii="Arial" w:hAnsi="Arial" w:cs="Arial"/>
          <w:lang w:val="tr-TR"/>
        </w:rPr>
        <w:t>departmanına</w:t>
      </w:r>
      <w:proofErr w:type="gramEnd"/>
      <w:r w:rsidRPr="00330254">
        <w:rPr>
          <w:rFonts w:ascii="Arial" w:hAnsi="Arial" w:cs="Arial"/>
          <w:lang w:val="tr-TR"/>
        </w:rPr>
        <w:t xml:space="preserve"> sevk edilir. Ayrıca yerli ve yabancı müşterilerin ihtiyaçları için yedek parça üretimi de yapılır.</w:t>
      </w:r>
    </w:p>
    <w:sectPr w:rsidR="00330254" w:rsidRPr="0033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D6"/>
    <w:rsid w:val="00330254"/>
    <w:rsid w:val="00426B06"/>
    <w:rsid w:val="007D66D6"/>
    <w:rsid w:val="00C802C3"/>
    <w:rsid w:val="00EB37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A0F21-D5F9-4FF4-ABCA-C894C92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26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yakrenault.com.tr/assets/upload/file/kalite_politika.pdf" TargetMode="External"/><Relationship Id="rId4" Type="http://schemas.openxmlformats.org/officeDocument/2006/relationships/hyperlink" Target="http://www.oyakrenault.com.tr/file_download.aspx?id=4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CAKIR Berk</dc:creator>
  <cp:keywords/>
  <dc:description/>
  <cp:lastModifiedBy>CAKIR Berk</cp:lastModifiedBy>
  <cp:revision>6</cp:revision>
  <dcterms:created xsi:type="dcterms:W3CDTF">2016-04-18T10:09:00Z</dcterms:created>
  <dcterms:modified xsi:type="dcterms:W3CDTF">2016-04-18T11:21:00Z</dcterms:modified>
</cp:coreProperties>
</file>