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BD107B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  <w:lang w:val="en-US"/>
        </w:rPr>
      </w:pPr>
      <w:r w:rsidRPr="00BD107B">
        <w:rPr>
          <w:rFonts w:ascii="Arial" w:eastAsia="Arial" w:hAnsi="Arial" w:cs="Arial"/>
          <w:bCs/>
          <w:color w:val="FFC000"/>
          <w:sz w:val="64"/>
          <w:szCs w:val="64"/>
          <w:lang w:val="en-US"/>
        </w:rPr>
        <w:t xml:space="preserve">Basın </w:t>
      </w:r>
    </w:p>
    <w:p w:rsidR="00FB7690" w:rsidRPr="00BD107B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  <w:lang w:val="en-US"/>
        </w:rPr>
      </w:pPr>
      <w:proofErr w:type="spellStart"/>
      <w:r w:rsidRPr="00BD107B">
        <w:rPr>
          <w:rFonts w:ascii="Arial" w:eastAsia="Arial" w:hAnsi="Arial" w:cs="Arial"/>
          <w:bCs/>
          <w:color w:val="FFC000"/>
          <w:sz w:val="64"/>
          <w:szCs w:val="64"/>
          <w:lang w:val="en-US"/>
        </w:rPr>
        <w:t>Bülteni</w:t>
      </w:r>
      <w:proofErr w:type="spellEnd"/>
    </w:p>
    <w:p w:rsidR="008F2D09" w:rsidRPr="00BD107B" w:rsidRDefault="007A347F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  <w:lang w:val="en-US"/>
        </w:rPr>
      </w:pPr>
      <w:r>
        <w:rPr>
          <w:rFonts w:ascii="Arial" w:eastAsia="Arial" w:hAnsi="Arial" w:cs="Arial"/>
          <w:spacing w:val="1"/>
          <w:position w:val="-1"/>
          <w:sz w:val="20"/>
          <w:lang w:val="en-US"/>
        </w:rPr>
        <w:t xml:space="preserve">21 </w:t>
      </w:r>
      <w:proofErr w:type="spellStart"/>
      <w:r>
        <w:rPr>
          <w:rFonts w:ascii="Arial" w:eastAsia="Arial" w:hAnsi="Arial" w:cs="Arial"/>
          <w:spacing w:val="1"/>
          <w:position w:val="-1"/>
          <w:sz w:val="20"/>
          <w:lang w:val="en-US"/>
        </w:rPr>
        <w:t>Kasım</w:t>
      </w:r>
      <w:proofErr w:type="spellEnd"/>
      <w:r w:rsidR="00367F09" w:rsidRPr="00BD107B">
        <w:rPr>
          <w:rFonts w:ascii="Arial" w:eastAsia="Arial" w:hAnsi="Arial" w:cs="Arial"/>
          <w:spacing w:val="1"/>
          <w:position w:val="-1"/>
          <w:sz w:val="20"/>
          <w:lang w:val="en-US"/>
        </w:rPr>
        <w:t xml:space="preserve"> </w:t>
      </w:r>
      <w:r w:rsidR="008F2D09" w:rsidRPr="00BD107B">
        <w:rPr>
          <w:rFonts w:ascii="Arial" w:eastAsia="Arial" w:hAnsi="Arial" w:cs="Arial"/>
          <w:spacing w:val="1"/>
          <w:position w:val="-1"/>
          <w:sz w:val="20"/>
          <w:lang w:val="en-US"/>
        </w:rPr>
        <w:t>2015</w:t>
      </w:r>
    </w:p>
    <w:p w:rsidR="008F2D09" w:rsidRPr="00BD107B" w:rsidRDefault="008F2D09" w:rsidP="008F2D09">
      <w:pPr>
        <w:spacing w:before="7" w:line="180" w:lineRule="exact"/>
        <w:rPr>
          <w:sz w:val="18"/>
          <w:szCs w:val="18"/>
          <w:lang w:val="en-US"/>
        </w:rPr>
      </w:pPr>
    </w:p>
    <w:p w:rsidR="0009133B" w:rsidRPr="00BD107B" w:rsidRDefault="0009133B" w:rsidP="0009133B">
      <w:pPr>
        <w:tabs>
          <w:tab w:val="center" w:pos="4252"/>
          <w:tab w:val="left" w:pos="6480"/>
        </w:tabs>
        <w:spacing w:line="360" w:lineRule="auto"/>
        <w:ind w:left="720" w:right="522"/>
        <w:jc w:val="right"/>
        <w:rPr>
          <w:rFonts w:ascii="Arial" w:hAnsi="Arial" w:cs="Arial"/>
          <w:sz w:val="8"/>
          <w:szCs w:val="14"/>
          <w:lang w:val="en-US"/>
        </w:rPr>
      </w:pPr>
    </w:p>
    <w:p w:rsidR="00FB7690" w:rsidRDefault="00FB7690" w:rsidP="0009133B">
      <w:pPr>
        <w:pStyle w:val="BodyText"/>
        <w:spacing w:line="360" w:lineRule="auto"/>
        <w:ind w:left="720" w:right="522"/>
        <w:jc w:val="center"/>
        <w:rPr>
          <w:rFonts w:ascii="Arial" w:hAnsi="Arial"/>
          <w:sz w:val="28"/>
          <w:szCs w:val="28"/>
          <w:lang w:val="tr-TR"/>
        </w:rPr>
      </w:pPr>
    </w:p>
    <w:p w:rsidR="0039223D" w:rsidRDefault="0039223D" w:rsidP="00FB7690">
      <w:pPr>
        <w:pStyle w:val="BodyText"/>
        <w:spacing w:line="360" w:lineRule="auto"/>
        <w:ind w:left="2721" w:right="522"/>
        <w:rPr>
          <w:rFonts w:ascii="Arial" w:hAnsi="Arial"/>
          <w:sz w:val="42"/>
          <w:szCs w:val="42"/>
          <w:lang w:val="tr-TR"/>
        </w:rPr>
      </w:pPr>
      <w:proofErr w:type="spellStart"/>
      <w:r>
        <w:rPr>
          <w:rFonts w:ascii="Arial" w:hAnsi="Arial"/>
          <w:sz w:val="42"/>
          <w:szCs w:val="42"/>
          <w:lang w:val="tr-TR"/>
        </w:rPr>
        <w:t>Renault’dan</w:t>
      </w:r>
      <w:proofErr w:type="spellEnd"/>
      <w:r>
        <w:rPr>
          <w:rFonts w:ascii="Arial" w:hAnsi="Arial"/>
          <w:sz w:val="42"/>
          <w:szCs w:val="42"/>
          <w:lang w:val="tr-TR"/>
        </w:rPr>
        <w:t xml:space="preserve"> yeni bir özel seri:</w:t>
      </w:r>
    </w:p>
    <w:p w:rsidR="00FB7690" w:rsidRPr="00FB7690" w:rsidRDefault="0039223D" w:rsidP="00FB7690">
      <w:pPr>
        <w:pStyle w:val="BodyText"/>
        <w:spacing w:line="360" w:lineRule="auto"/>
        <w:ind w:left="2721" w:right="522"/>
        <w:rPr>
          <w:rFonts w:ascii="Arial" w:hAnsi="Arial"/>
          <w:sz w:val="42"/>
          <w:szCs w:val="42"/>
          <w:lang w:val="tr-TR"/>
        </w:rPr>
      </w:pPr>
      <w:proofErr w:type="spellStart"/>
      <w:r>
        <w:rPr>
          <w:rFonts w:ascii="Arial" w:hAnsi="Arial"/>
          <w:sz w:val="42"/>
          <w:szCs w:val="42"/>
          <w:lang w:val="tr-TR"/>
        </w:rPr>
        <w:t>Clio</w:t>
      </w:r>
      <w:proofErr w:type="spellEnd"/>
      <w:r>
        <w:rPr>
          <w:rFonts w:ascii="Arial" w:hAnsi="Arial"/>
          <w:sz w:val="42"/>
          <w:szCs w:val="42"/>
          <w:lang w:val="tr-TR"/>
        </w:rPr>
        <w:t xml:space="preserve"> Connect </w:t>
      </w:r>
    </w:p>
    <w:p w:rsidR="00FB7690" w:rsidRPr="00FB7690" w:rsidRDefault="00FB7690" w:rsidP="00FB7690">
      <w:pPr>
        <w:pStyle w:val="ListParagraph"/>
        <w:spacing w:line="360" w:lineRule="auto"/>
        <w:ind w:left="1425" w:right="522"/>
        <w:jc w:val="both"/>
        <w:rPr>
          <w:rFonts w:ascii="Arial" w:hAnsi="Arial" w:cs="Arial"/>
          <w:b/>
          <w:sz w:val="20"/>
        </w:rPr>
      </w:pPr>
    </w:p>
    <w:p w:rsidR="0039223D" w:rsidRDefault="0039223D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Clio</w:t>
      </w:r>
      <w:proofErr w:type="spellEnd"/>
      <w:r>
        <w:rPr>
          <w:rFonts w:ascii="Arial" w:hAnsi="Arial" w:cs="Arial"/>
          <w:sz w:val="20"/>
        </w:rPr>
        <w:t xml:space="preserve"> </w:t>
      </w:r>
      <w:r w:rsidR="00BD107B">
        <w:rPr>
          <w:rFonts w:ascii="Arial" w:hAnsi="Arial" w:cs="Arial"/>
          <w:sz w:val="20"/>
        </w:rPr>
        <w:t>Connect</w:t>
      </w:r>
      <w:r>
        <w:rPr>
          <w:rFonts w:ascii="Arial" w:hAnsi="Arial" w:cs="Arial"/>
          <w:sz w:val="20"/>
        </w:rPr>
        <w:t xml:space="preserve">, yeni nesil sürüş deneyimini kişiselleştirme özellikleriyle birleştiren yepyeni bir özel seri. </w:t>
      </w:r>
      <w:proofErr w:type="spellStart"/>
      <w:r>
        <w:rPr>
          <w:rFonts w:ascii="Arial" w:hAnsi="Arial" w:cs="Arial"/>
          <w:sz w:val="20"/>
        </w:rPr>
        <w:t>Clio</w:t>
      </w:r>
      <w:proofErr w:type="spellEnd"/>
      <w:r>
        <w:rPr>
          <w:rFonts w:ascii="Arial" w:hAnsi="Arial" w:cs="Arial"/>
          <w:sz w:val="20"/>
        </w:rPr>
        <w:t xml:space="preserve"> Connect kullanıcısı, akıllı cep telefonu üzerinden aracına ait bilgilere anında erişim sağlıyor. </w:t>
      </w:r>
    </w:p>
    <w:p w:rsidR="0039223D" w:rsidRDefault="0039223D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353206" w:rsidRDefault="00353206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Clio</w:t>
      </w:r>
      <w:proofErr w:type="spellEnd"/>
      <w:r>
        <w:rPr>
          <w:rFonts w:ascii="Arial" w:hAnsi="Arial" w:cs="Arial"/>
          <w:sz w:val="20"/>
        </w:rPr>
        <w:t xml:space="preserve"> Connect ile güvenlik hizmetleri, sürüş bilgileri ve online bilgiler sunuluyor.</w:t>
      </w:r>
    </w:p>
    <w:p w:rsidR="00353206" w:rsidRDefault="00353206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39223D" w:rsidRDefault="0039223D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Clio</w:t>
      </w:r>
      <w:proofErr w:type="spellEnd"/>
      <w:r>
        <w:rPr>
          <w:rFonts w:ascii="Arial" w:hAnsi="Arial" w:cs="Arial"/>
          <w:sz w:val="20"/>
        </w:rPr>
        <w:t xml:space="preserve"> Connect</w:t>
      </w:r>
      <w:r w:rsidR="0035320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kullanıcısına </w:t>
      </w:r>
      <w:r w:rsidR="00353206">
        <w:rPr>
          <w:rFonts w:ascii="Arial" w:hAnsi="Arial" w:cs="Arial"/>
          <w:sz w:val="20"/>
        </w:rPr>
        <w:t xml:space="preserve">akıllı telefon üzerinden </w:t>
      </w:r>
      <w:r>
        <w:rPr>
          <w:rFonts w:ascii="Arial" w:hAnsi="Arial" w:cs="Arial"/>
          <w:sz w:val="20"/>
        </w:rPr>
        <w:t xml:space="preserve">üstün </w:t>
      </w:r>
      <w:r w:rsidRPr="004B5B4E">
        <w:rPr>
          <w:rFonts w:ascii="Arial" w:hAnsi="Arial" w:cs="Arial"/>
          <w:b/>
          <w:sz w:val="20"/>
        </w:rPr>
        <w:t>güvenlik hizmetleri</w:t>
      </w:r>
      <w:r>
        <w:rPr>
          <w:rFonts w:ascii="Arial" w:hAnsi="Arial" w:cs="Arial"/>
          <w:sz w:val="20"/>
        </w:rPr>
        <w:t xml:space="preserve"> sağlıyor. </w:t>
      </w:r>
      <w:r w:rsidRPr="004B5B4E">
        <w:rPr>
          <w:rFonts w:ascii="Arial" w:hAnsi="Arial" w:cs="Arial"/>
          <w:sz w:val="20"/>
          <w:u w:val="single"/>
        </w:rPr>
        <w:t>“Aracım nerede”</w:t>
      </w:r>
      <w:r>
        <w:rPr>
          <w:rFonts w:ascii="Arial" w:hAnsi="Arial" w:cs="Arial"/>
          <w:sz w:val="20"/>
        </w:rPr>
        <w:t xml:space="preserve"> hizmeti ile artık nereye park ettiğini unutmak imkansız. </w:t>
      </w:r>
      <w:r w:rsidRPr="004B5B4E">
        <w:rPr>
          <w:rFonts w:ascii="Arial" w:hAnsi="Arial" w:cs="Arial"/>
          <w:sz w:val="20"/>
          <w:u w:val="single"/>
        </w:rPr>
        <w:t xml:space="preserve">Vale </w:t>
      </w:r>
      <w:proofErr w:type="spellStart"/>
      <w:r w:rsidR="00353206" w:rsidRPr="004B5B4E">
        <w:rPr>
          <w:rFonts w:ascii="Arial" w:hAnsi="Arial" w:cs="Arial"/>
          <w:sz w:val="20"/>
          <w:u w:val="single"/>
        </w:rPr>
        <w:t>modu</w:t>
      </w:r>
      <w:proofErr w:type="spellEnd"/>
      <w:r w:rsidR="00353206">
        <w:rPr>
          <w:rFonts w:ascii="Arial" w:hAnsi="Arial" w:cs="Arial"/>
          <w:sz w:val="20"/>
        </w:rPr>
        <w:t xml:space="preserve"> ise aracın kullanıcısından uzaklaşmasına izin vermiyor. </w:t>
      </w:r>
      <w:r w:rsidR="00C03F5E">
        <w:rPr>
          <w:rFonts w:ascii="Arial" w:hAnsi="Arial" w:cs="Arial"/>
          <w:sz w:val="20"/>
        </w:rPr>
        <w:t xml:space="preserve">Araç, sürücüsünün 250 metre çapındaki alanın dışına çıkıldığında cep telefonuna uygulama üzerinden bildirim geliyor. </w:t>
      </w:r>
      <w:r w:rsidR="00353206" w:rsidRPr="004B5B4E">
        <w:rPr>
          <w:rFonts w:ascii="Arial" w:hAnsi="Arial" w:cs="Arial"/>
          <w:sz w:val="20"/>
          <w:u w:val="single"/>
        </w:rPr>
        <w:t xml:space="preserve">Hız limiti </w:t>
      </w:r>
      <w:proofErr w:type="spellStart"/>
      <w:r w:rsidR="00353206" w:rsidRPr="004B5B4E">
        <w:rPr>
          <w:rFonts w:ascii="Arial" w:hAnsi="Arial" w:cs="Arial"/>
          <w:sz w:val="20"/>
          <w:u w:val="single"/>
        </w:rPr>
        <w:t>modu</w:t>
      </w:r>
      <w:proofErr w:type="spellEnd"/>
      <w:r w:rsidR="00353206">
        <w:rPr>
          <w:rFonts w:ascii="Arial" w:hAnsi="Arial" w:cs="Arial"/>
          <w:sz w:val="20"/>
        </w:rPr>
        <w:t xml:space="preserve">, </w:t>
      </w:r>
      <w:proofErr w:type="spellStart"/>
      <w:r w:rsidR="00353206">
        <w:rPr>
          <w:rFonts w:ascii="Arial" w:hAnsi="Arial" w:cs="Arial"/>
          <w:sz w:val="20"/>
        </w:rPr>
        <w:t>Clio’nun</w:t>
      </w:r>
      <w:proofErr w:type="spellEnd"/>
      <w:r w:rsidR="00353206">
        <w:rPr>
          <w:rFonts w:ascii="Arial" w:hAnsi="Arial" w:cs="Arial"/>
          <w:sz w:val="20"/>
        </w:rPr>
        <w:t xml:space="preserve"> önceden belirlenen hız limitinin aşılması durumunda sürücüsünü uyarıyor. Aracın kontağı açılmaksızın hareket ettirilmesi, çekilmesi duru</w:t>
      </w:r>
      <w:r w:rsidR="004B5B4E">
        <w:rPr>
          <w:rFonts w:ascii="Arial" w:hAnsi="Arial" w:cs="Arial"/>
          <w:sz w:val="20"/>
        </w:rPr>
        <w:t xml:space="preserve">munda </w:t>
      </w:r>
      <w:proofErr w:type="spellStart"/>
      <w:r w:rsidR="004B5B4E">
        <w:rPr>
          <w:rFonts w:ascii="Arial" w:hAnsi="Arial" w:cs="Arial"/>
          <w:sz w:val="20"/>
        </w:rPr>
        <w:t>Clio</w:t>
      </w:r>
      <w:proofErr w:type="spellEnd"/>
      <w:r w:rsidR="004B5B4E">
        <w:rPr>
          <w:rFonts w:ascii="Arial" w:hAnsi="Arial" w:cs="Arial"/>
          <w:sz w:val="20"/>
        </w:rPr>
        <w:t xml:space="preserve"> Connect kullanıcısı,</w:t>
      </w:r>
      <w:r w:rsidR="00353206">
        <w:rPr>
          <w:rFonts w:ascii="Arial" w:hAnsi="Arial" w:cs="Arial"/>
          <w:sz w:val="20"/>
        </w:rPr>
        <w:t xml:space="preserve"> anında </w:t>
      </w:r>
      <w:r w:rsidR="004B5B4E" w:rsidRPr="004B5B4E">
        <w:rPr>
          <w:rFonts w:ascii="Arial" w:hAnsi="Arial" w:cs="Arial"/>
          <w:sz w:val="20"/>
          <w:u w:val="single"/>
        </w:rPr>
        <w:t>Çekilme Uyarısı</w:t>
      </w:r>
      <w:r w:rsidR="004B5B4E">
        <w:rPr>
          <w:rFonts w:ascii="Arial" w:hAnsi="Arial" w:cs="Arial"/>
          <w:sz w:val="20"/>
        </w:rPr>
        <w:t xml:space="preserve"> sayesinde </w:t>
      </w:r>
      <w:r w:rsidR="00353206">
        <w:rPr>
          <w:rFonts w:ascii="Arial" w:hAnsi="Arial" w:cs="Arial"/>
          <w:sz w:val="20"/>
        </w:rPr>
        <w:t>haber</w:t>
      </w:r>
      <w:r w:rsidR="004B5B4E">
        <w:rPr>
          <w:rFonts w:ascii="Arial" w:hAnsi="Arial" w:cs="Arial"/>
          <w:sz w:val="20"/>
        </w:rPr>
        <w:t>dar oluyor</w:t>
      </w:r>
      <w:r w:rsidR="00353206">
        <w:rPr>
          <w:rFonts w:ascii="Arial" w:hAnsi="Arial" w:cs="Arial"/>
          <w:sz w:val="20"/>
        </w:rPr>
        <w:t>.</w:t>
      </w:r>
      <w:r w:rsidR="00C03F5E">
        <w:rPr>
          <w:rFonts w:ascii="Arial" w:hAnsi="Arial" w:cs="Arial"/>
          <w:sz w:val="20"/>
        </w:rPr>
        <w:t xml:space="preserve"> G</w:t>
      </w:r>
      <w:r w:rsidR="00353206">
        <w:rPr>
          <w:rFonts w:ascii="Arial" w:hAnsi="Arial" w:cs="Arial"/>
          <w:sz w:val="20"/>
        </w:rPr>
        <w:t xml:space="preserve">üvenlik hizmetleri kapsamında </w:t>
      </w:r>
      <w:r w:rsidR="00353206" w:rsidRPr="004B5B4E">
        <w:rPr>
          <w:rFonts w:ascii="Arial" w:hAnsi="Arial" w:cs="Arial"/>
          <w:sz w:val="20"/>
          <w:u w:val="single"/>
        </w:rPr>
        <w:t>Akaryakıt Seviyesi</w:t>
      </w:r>
      <w:r w:rsidR="00353206">
        <w:rPr>
          <w:rFonts w:ascii="Arial" w:hAnsi="Arial" w:cs="Arial"/>
          <w:sz w:val="20"/>
        </w:rPr>
        <w:t xml:space="preserve"> menüsünden ise sürücü yakıt seviyesini aracın içinde olmasa da öğrenebilme imkanı sunuluyor. </w:t>
      </w:r>
      <w:r w:rsidR="00674CF6" w:rsidRPr="00674CF6">
        <w:rPr>
          <w:rFonts w:ascii="Arial" w:hAnsi="Arial" w:cs="Arial"/>
          <w:sz w:val="20"/>
          <w:u w:val="single"/>
        </w:rPr>
        <w:t>A</w:t>
      </w:r>
      <w:r w:rsidR="00353206" w:rsidRPr="00674CF6">
        <w:rPr>
          <w:rFonts w:ascii="Arial" w:hAnsi="Arial" w:cs="Arial"/>
          <w:sz w:val="20"/>
          <w:u w:val="single"/>
        </w:rPr>
        <w:t>raç kilometre bilgisi</w:t>
      </w:r>
      <w:r w:rsidR="00353206">
        <w:rPr>
          <w:rFonts w:ascii="Arial" w:hAnsi="Arial" w:cs="Arial"/>
          <w:sz w:val="20"/>
        </w:rPr>
        <w:t xml:space="preserve"> de </w:t>
      </w:r>
      <w:proofErr w:type="spellStart"/>
      <w:r w:rsidR="00353206">
        <w:rPr>
          <w:rFonts w:ascii="Arial" w:hAnsi="Arial" w:cs="Arial"/>
          <w:sz w:val="20"/>
        </w:rPr>
        <w:t>Clio</w:t>
      </w:r>
      <w:proofErr w:type="spellEnd"/>
      <w:r w:rsidR="00353206">
        <w:rPr>
          <w:rFonts w:ascii="Arial" w:hAnsi="Arial" w:cs="Arial"/>
          <w:sz w:val="20"/>
        </w:rPr>
        <w:t xml:space="preserve"> Connect ile aracın kaç km’de olduğu bilgisi her an görülebiliyor. </w:t>
      </w:r>
    </w:p>
    <w:p w:rsidR="00353206" w:rsidRDefault="00353206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353206" w:rsidRDefault="00353206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674CF6">
        <w:rPr>
          <w:rFonts w:ascii="Arial" w:hAnsi="Arial" w:cs="Arial"/>
          <w:b/>
          <w:sz w:val="20"/>
        </w:rPr>
        <w:t>Sürüş bilgileri</w:t>
      </w:r>
      <w:r>
        <w:rPr>
          <w:rFonts w:ascii="Arial" w:hAnsi="Arial" w:cs="Arial"/>
          <w:sz w:val="20"/>
        </w:rPr>
        <w:t xml:space="preserve"> menüsünde sürüş puanı ve analizi ile geçmiş sürüş bilgileri bulunuyor. </w:t>
      </w:r>
      <w:proofErr w:type="spellStart"/>
      <w:r>
        <w:rPr>
          <w:rFonts w:ascii="Arial" w:hAnsi="Arial" w:cs="Arial"/>
          <w:sz w:val="20"/>
        </w:rPr>
        <w:t>Clio</w:t>
      </w:r>
      <w:proofErr w:type="spellEnd"/>
      <w:r>
        <w:rPr>
          <w:rFonts w:ascii="Arial" w:hAnsi="Arial" w:cs="Arial"/>
          <w:sz w:val="20"/>
        </w:rPr>
        <w:t xml:space="preserve"> Connect, sürücüsünü farklı kriterlerde analiz ediyor, daha iyi bir sürüş deneyimine ulaşmasına destek oluyor. </w:t>
      </w:r>
      <w:r w:rsidR="000E7436">
        <w:rPr>
          <w:rFonts w:ascii="Arial" w:hAnsi="Arial" w:cs="Arial"/>
          <w:sz w:val="20"/>
        </w:rPr>
        <w:t>Sürücüsünün e</w:t>
      </w:r>
      <w:r>
        <w:rPr>
          <w:rFonts w:ascii="Arial" w:hAnsi="Arial" w:cs="Arial"/>
          <w:sz w:val="20"/>
        </w:rPr>
        <w:t xml:space="preserve">konomik ve güvenli </w:t>
      </w:r>
      <w:r w:rsidR="000E7436">
        <w:rPr>
          <w:rFonts w:ascii="Arial" w:hAnsi="Arial" w:cs="Arial"/>
          <w:sz w:val="20"/>
        </w:rPr>
        <w:t>sürüş puanını belirliyor.</w:t>
      </w:r>
      <w:r w:rsidR="00C03F5E">
        <w:rPr>
          <w:rFonts w:ascii="Arial" w:hAnsi="Arial" w:cs="Arial"/>
          <w:sz w:val="20"/>
        </w:rPr>
        <w:t xml:space="preserve"> Geçmiş sürüş bilgileri menüsünde ise her seyahat tek tek kaydediliyor. Bu şekilde </w:t>
      </w:r>
      <w:proofErr w:type="spellStart"/>
      <w:r w:rsidR="00C03F5E">
        <w:rPr>
          <w:rFonts w:ascii="Arial" w:hAnsi="Arial" w:cs="Arial"/>
          <w:sz w:val="20"/>
        </w:rPr>
        <w:t>Clio</w:t>
      </w:r>
      <w:proofErr w:type="spellEnd"/>
      <w:r w:rsidR="00C03F5E">
        <w:rPr>
          <w:rFonts w:ascii="Arial" w:hAnsi="Arial" w:cs="Arial"/>
          <w:sz w:val="20"/>
        </w:rPr>
        <w:t xml:space="preserve"> Connect kullanıcısı, geçmiş seyahat bilgilerine dilediği zaman ulaşabiliyor. Seyahatlerinde kaç km yol kat edildiği, ne kadar yakıt tüketildiği ve TL karşılığı öğrenilebiliyor. </w:t>
      </w:r>
    </w:p>
    <w:p w:rsidR="00C03F5E" w:rsidRDefault="00C03F5E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C03F5E" w:rsidRDefault="00C03F5E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674CF6">
        <w:rPr>
          <w:rFonts w:ascii="Arial" w:hAnsi="Arial" w:cs="Arial"/>
          <w:b/>
          <w:sz w:val="20"/>
        </w:rPr>
        <w:lastRenderedPageBreak/>
        <w:t>Online bilgiler</w:t>
      </w:r>
      <w:r>
        <w:rPr>
          <w:rFonts w:ascii="Arial" w:hAnsi="Arial" w:cs="Arial"/>
          <w:sz w:val="20"/>
        </w:rPr>
        <w:t xml:space="preserve"> sayesinde </w:t>
      </w:r>
      <w:proofErr w:type="spellStart"/>
      <w:r>
        <w:rPr>
          <w:rFonts w:ascii="Arial" w:hAnsi="Arial" w:cs="Arial"/>
          <w:sz w:val="20"/>
        </w:rPr>
        <w:t>Clio</w:t>
      </w:r>
      <w:proofErr w:type="spellEnd"/>
      <w:r>
        <w:rPr>
          <w:rFonts w:ascii="Arial" w:hAnsi="Arial" w:cs="Arial"/>
          <w:sz w:val="20"/>
        </w:rPr>
        <w:t xml:space="preserve"> Connect sürücüsüne bakımlarını hatırlatıyor. Bakım zamanına 2 hafta / bin km. kala sürücüsünü uyarıyor. Aynı zamanda seyahat ayrıntıları sosyal medyada paylaşılabiliyor.</w:t>
      </w:r>
    </w:p>
    <w:p w:rsidR="00C03F5E" w:rsidRDefault="00C03F5E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C03F5E" w:rsidRDefault="00C03F5E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Clio</w:t>
      </w:r>
      <w:proofErr w:type="spellEnd"/>
      <w:r>
        <w:rPr>
          <w:rFonts w:ascii="Arial" w:hAnsi="Arial" w:cs="Arial"/>
          <w:sz w:val="20"/>
        </w:rPr>
        <w:t xml:space="preserve"> Connect özel seri, </w:t>
      </w:r>
      <w:r w:rsidR="00674CF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ürüş keyfi ve yakıt tasarrufunu bir arada sunan 1.5dCi 90bg dizel motoru manuel ve </w:t>
      </w:r>
      <w:r w:rsidR="007A347F">
        <w:rPr>
          <w:rFonts w:ascii="Arial" w:hAnsi="Arial" w:cs="Arial"/>
          <w:sz w:val="20"/>
        </w:rPr>
        <w:t xml:space="preserve">6 ileri </w:t>
      </w:r>
      <w:r>
        <w:rPr>
          <w:rFonts w:ascii="Arial" w:hAnsi="Arial" w:cs="Arial"/>
          <w:sz w:val="20"/>
        </w:rPr>
        <w:t xml:space="preserve">EDC </w:t>
      </w:r>
      <w:r w:rsidR="007A347F">
        <w:rPr>
          <w:rFonts w:ascii="Arial" w:hAnsi="Arial" w:cs="Arial"/>
          <w:sz w:val="20"/>
        </w:rPr>
        <w:t xml:space="preserve">otomatik vites kutusu olmak üzere 2 farklı motor seçeneği ile sunuluyor. </w:t>
      </w:r>
    </w:p>
    <w:p w:rsidR="007A347F" w:rsidRDefault="007A347F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7A347F" w:rsidRDefault="007A347F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Clio</w:t>
      </w:r>
      <w:proofErr w:type="spellEnd"/>
      <w:r>
        <w:rPr>
          <w:rFonts w:ascii="Arial" w:hAnsi="Arial" w:cs="Arial"/>
          <w:sz w:val="20"/>
        </w:rPr>
        <w:t xml:space="preserve"> Connect özel seri, modelin </w:t>
      </w:r>
      <w:proofErr w:type="spellStart"/>
      <w:r>
        <w:rPr>
          <w:rFonts w:ascii="Arial" w:hAnsi="Arial" w:cs="Arial"/>
          <w:sz w:val="20"/>
        </w:rPr>
        <w:t>Icon</w:t>
      </w:r>
      <w:proofErr w:type="spellEnd"/>
      <w:r>
        <w:rPr>
          <w:rFonts w:ascii="Arial" w:hAnsi="Arial" w:cs="Arial"/>
          <w:sz w:val="20"/>
        </w:rPr>
        <w:t xml:space="preserve"> versiyonuna ek olarak 17” alüminyum alaşım jantlar, metalik renk (alev kırmızı, bulut gri, yıldız siyah), kırmızı iç ve dış kişiselleştirme </w:t>
      </w:r>
      <w:r w:rsidR="00674CF6">
        <w:rPr>
          <w:rFonts w:ascii="Arial" w:hAnsi="Arial" w:cs="Arial"/>
          <w:sz w:val="20"/>
        </w:rPr>
        <w:t xml:space="preserve">özeliklerini </w:t>
      </w:r>
      <w:r>
        <w:rPr>
          <w:rFonts w:ascii="Arial" w:hAnsi="Arial" w:cs="Arial"/>
          <w:sz w:val="20"/>
        </w:rPr>
        <w:t xml:space="preserve">standart olarak </w:t>
      </w:r>
      <w:r w:rsidR="00674CF6">
        <w:rPr>
          <w:rFonts w:ascii="Arial" w:hAnsi="Arial" w:cs="Arial"/>
          <w:sz w:val="20"/>
        </w:rPr>
        <w:t>sunuyor</w:t>
      </w:r>
      <w:r>
        <w:rPr>
          <w:rFonts w:ascii="Arial" w:hAnsi="Arial" w:cs="Arial"/>
          <w:sz w:val="20"/>
        </w:rPr>
        <w:t xml:space="preserve">. </w:t>
      </w:r>
    </w:p>
    <w:p w:rsidR="007A347F" w:rsidRDefault="007A347F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7A347F" w:rsidRDefault="007A347F" w:rsidP="007A347F">
      <w:pPr>
        <w:pStyle w:val="ListParagraph"/>
        <w:spacing w:line="48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Ayrıca uygulamayı kullanıcısına daha ayrıntılı anlatmak için  </w:t>
      </w:r>
      <w:hyperlink r:id="rId9" w:history="1">
        <w:r w:rsidRPr="00200019">
          <w:rPr>
            <w:rStyle w:val="Hyperlink"/>
            <w:rFonts w:ascii="Arial" w:hAnsi="Arial" w:cs="Arial"/>
            <w:sz w:val="20"/>
          </w:rPr>
          <w:t>www.clio-connect.com</w:t>
        </w:r>
      </w:hyperlink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micro</w:t>
      </w:r>
      <w:proofErr w:type="spellEnd"/>
      <w:r>
        <w:rPr>
          <w:rFonts w:ascii="Arial" w:hAnsi="Arial" w:cs="Arial"/>
          <w:sz w:val="20"/>
        </w:rPr>
        <w:t xml:space="preserve"> internet sitesi yer alıyor.</w:t>
      </w:r>
    </w:p>
    <w:p w:rsidR="00674CF6" w:rsidRPr="00674CF6" w:rsidRDefault="00674CF6" w:rsidP="00674CF6">
      <w:pPr>
        <w:spacing w:line="360" w:lineRule="auto"/>
        <w:ind w:right="522"/>
        <w:jc w:val="both"/>
        <w:rPr>
          <w:rFonts w:ascii="Arial" w:hAnsi="Arial" w:cs="Arial"/>
          <w:sz w:val="20"/>
        </w:rPr>
      </w:pPr>
    </w:p>
    <w:p w:rsidR="007A347F" w:rsidRDefault="007A347F" w:rsidP="007A347F">
      <w:pPr>
        <w:pStyle w:val="ListParagraph"/>
        <w:spacing w:line="480" w:lineRule="auto"/>
        <w:ind w:left="2721" w:right="52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Clio</w:t>
      </w:r>
      <w:proofErr w:type="spellEnd"/>
      <w:r>
        <w:rPr>
          <w:rFonts w:ascii="Arial" w:hAnsi="Arial" w:cs="Arial"/>
          <w:sz w:val="20"/>
        </w:rPr>
        <w:t xml:space="preserve"> Connect 1.5dCi 90bg 63.000TL, 1.5EDC 90bg versiyonu ise 68.000TL fiyat ile müşterisiyle buluşuyor. </w:t>
      </w:r>
    </w:p>
    <w:p w:rsidR="007A347F" w:rsidRPr="007A347F" w:rsidRDefault="007A347F" w:rsidP="007A347F">
      <w:pPr>
        <w:spacing w:line="360" w:lineRule="auto"/>
        <w:ind w:right="522"/>
        <w:jc w:val="both"/>
        <w:rPr>
          <w:rFonts w:ascii="Arial" w:hAnsi="Arial" w:cs="Arial"/>
          <w:sz w:val="20"/>
          <w:lang w:val="tr-TR"/>
        </w:rPr>
      </w:pPr>
    </w:p>
    <w:p w:rsidR="0039223D" w:rsidRDefault="0039223D" w:rsidP="00FC2BF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DE3BCE" w:rsidRPr="00FC2BF0" w:rsidRDefault="00BD107B" w:rsidP="007A347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DE3BCE" w:rsidRPr="00FC2BF0" w:rsidSect="00FB769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E0" w:rsidRDefault="008F59E0" w:rsidP="0009133B">
      <w:r>
        <w:separator/>
      </w:r>
    </w:p>
  </w:endnote>
  <w:endnote w:type="continuationSeparator" w:id="0">
    <w:p w:rsidR="008F59E0" w:rsidRDefault="008F59E0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</w:t>
    </w:r>
    <w:proofErr w:type="spellStart"/>
    <w:r w:rsidRPr="00FB7690">
      <w:rPr>
        <w:rFonts w:ascii="Arial" w:hAnsi="Arial" w:cs="Arial"/>
        <w:sz w:val="14"/>
      </w:rPr>
      <w:t>Mais</w:t>
    </w:r>
    <w:proofErr w:type="spellEnd"/>
    <w:r w:rsidRPr="00FB7690">
      <w:rPr>
        <w:rFonts w:ascii="Arial" w:hAnsi="Arial" w:cs="Arial"/>
        <w:sz w:val="14"/>
      </w:rPr>
      <w:t xml:space="preserve"> İletişim Müdürlüğü – Fulya ÖZKAN </w:t>
    </w:r>
  </w:p>
  <w:p w:rsidR="00DE3AC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8F59E0" w:rsidP="00DE3AC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E743CD" w:rsidRP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</w:t>
    </w:r>
    <w:proofErr w:type="spellStart"/>
    <w:r w:rsidRPr="00FB7690">
      <w:rPr>
        <w:rFonts w:ascii="Arial" w:hAnsi="Arial" w:cs="Arial"/>
        <w:sz w:val="14"/>
      </w:rPr>
      <w:t>Mais</w:t>
    </w:r>
    <w:proofErr w:type="spellEnd"/>
    <w:r w:rsidRPr="00FB7690">
      <w:rPr>
        <w:rFonts w:ascii="Arial" w:hAnsi="Arial" w:cs="Arial"/>
        <w:sz w:val="14"/>
      </w:rPr>
      <w:t xml:space="preserve"> İletişim Müdürlüğü – Fulya ÖZKAN </w:t>
    </w:r>
  </w:p>
  <w:p w:rsid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A750CA" w:rsidRPr="00FB7690" w:rsidRDefault="00A750CA" w:rsidP="00FB769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8F59E0" w:rsidP="00FB769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E25364" w:rsidRDefault="00E25364" w:rsidP="00DE3AC0">
    <w:pPr>
      <w:pStyle w:val="Footer"/>
      <w:rPr>
        <w:color w:val="A6A6A6" w:themeColor="background1" w:themeShade="A6"/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E0" w:rsidRDefault="008F59E0" w:rsidP="0009133B">
      <w:r>
        <w:separator/>
      </w:r>
    </w:p>
  </w:footnote>
  <w:footnote w:type="continuationSeparator" w:id="0">
    <w:p w:rsidR="008F59E0" w:rsidRDefault="008F59E0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eastAsia="tr-TR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6DE5"/>
    <w:rsid w:val="00054408"/>
    <w:rsid w:val="0006210E"/>
    <w:rsid w:val="0007192E"/>
    <w:rsid w:val="000766D2"/>
    <w:rsid w:val="00085C83"/>
    <w:rsid w:val="0009133B"/>
    <w:rsid w:val="000938B6"/>
    <w:rsid w:val="000952A9"/>
    <w:rsid w:val="000B22BF"/>
    <w:rsid w:val="000B517A"/>
    <w:rsid w:val="000B5371"/>
    <w:rsid w:val="000B7AD9"/>
    <w:rsid w:val="000C179C"/>
    <w:rsid w:val="000C6AC1"/>
    <w:rsid w:val="000D07EB"/>
    <w:rsid w:val="000E7436"/>
    <w:rsid w:val="00106BFD"/>
    <w:rsid w:val="00107CA1"/>
    <w:rsid w:val="001109A9"/>
    <w:rsid w:val="00117F59"/>
    <w:rsid w:val="00123A47"/>
    <w:rsid w:val="00140469"/>
    <w:rsid w:val="00147163"/>
    <w:rsid w:val="0015658D"/>
    <w:rsid w:val="001616A6"/>
    <w:rsid w:val="0016631B"/>
    <w:rsid w:val="00182F47"/>
    <w:rsid w:val="001900C6"/>
    <w:rsid w:val="001A0AB6"/>
    <w:rsid w:val="001A1076"/>
    <w:rsid w:val="001A4212"/>
    <w:rsid w:val="001A61C3"/>
    <w:rsid w:val="001B3A36"/>
    <w:rsid w:val="001B3DE7"/>
    <w:rsid w:val="001B756C"/>
    <w:rsid w:val="001C2F3E"/>
    <w:rsid w:val="001F4493"/>
    <w:rsid w:val="00202FD7"/>
    <w:rsid w:val="00215B49"/>
    <w:rsid w:val="0022581E"/>
    <w:rsid w:val="00225DDD"/>
    <w:rsid w:val="00235C0C"/>
    <w:rsid w:val="00240605"/>
    <w:rsid w:val="00267DCE"/>
    <w:rsid w:val="0027473C"/>
    <w:rsid w:val="002969FB"/>
    <w:rsid w:val="002A7B5A"/>
    <w:rsid w:val="002E6FBC"/>
    <w:rsid w:val="002E7D0F"/>
    <w:rsid w:val="002F2FD8"/>
    <w:rsid w:val="00300C28"/>
    <w:rsid w:val="00336EFD"/>
    <w:rsid w:val="00353206"/>
    <w:rsid w:val="00357513"/>
    <w:rsid w:val="00367F09"/>
    <w:rsid w:val="00377910"/>
    <w:rsid w:val="00383E22"/>
    <w:rsid w:val="00386CF4"/>
    <w:rsid w:val="0039223D"/>
    <w:rsid w:val="003A1037"/>
    <w:rsid w:val="003B3897"/>
    <w:rsid w:val="003D1BC7"/>
    <w:rsid w:val="00402525"/>
    <w:rsid w:val="00406DE8"/>
    <w:rsid w:val="00410631"/>
    <w:rsid w:val="00410A39"/>
    <w:rsid w:val="00425F88"/>
    <w:rsid w:val="004359FE"/>
    <w:rsid w:val="0046157D"/>
    <w:rsid w:val="00464F05"/>
    <w:rsid w:val="00475A37"/>
    <w:rsid w:val="0047650B"/>
    <w:rsid w:val="00487BA1"/>
    <w:rsid w:val="00496C12"/>
    <w:rsid w:val="004B5B4E"/>
    <w:rsid w:val="004C4676"/>
    <w:rsid w:val="004F1874"/>
    <w:rsid w:val="0050133F"/>
    <w:rsid w:val="0050694E"/>
    <w:rsid w:val="00515D5F"/>
    <w:rsid w:val="00522A16"/>
    <w:rsid w:val="00531961"/>
    <w:rsid w:val="00533270"/>
    <w:rsid w:val="005832AB"/>
    <w:rsid w:val="005A3301"/>
    <w:rsid w:val="005B78B9"/>
    <w:rsid w:val="005B7DAE"/>
    <w:rsid w:val="005C5C7A"/>
    <w:rsid w:val="00611C6B"/>
    <w:rsid w:val="00617E19"/>
    <w:rsid w:val="00637340"/>
    <w:rsid w:val="00641FA0"/>
    <w:rsid w:val="00656F61"/>
    <w:rsid w:val="006656D5"/>
    <w:rsid w:val="00674CF6"/>
    <w:rsid w:val="0068515C"/>
    <w:rsid w:val="006A2ED2"/>
    <w:rsid w:val="006C6568"/>
    <w:rsid w:val="006D3F56"/>
    <w:rsid w:val="006E1E25"/>
    <w:rsid w:val="006F372D"/>
    <w:rsid w:val="007027B0"/>
    <w:rsid w:val="00710213"/>
    <w:rsid w:val="00712721"/>
    <w:rsid w:val="00727D5F"/>
    <w:rsid w:val="00752671"/>
    <w:rsid w:val="00773F2F"/>
    <w:rsid w:val="0078189B"/>
    <w:rsid w:val="00791AFD"/>
    <w:rsid w:val="007A347F"/>
    <w:rsid w:val="007C1A19"/>
    <w:rsid w:val="007E2E0F"/>
    <w:rsid w:val="008436DD"/>
    <w:rsid w:val="00846559"/>
    <w:rsid w:val="00852E51"/>
    <w:rsid w:val="00855D65"/>
    <w:rsid w:val="008848BE"/>
    <w:rsid w:val="00890996"/>
    <w:rsid w:val="008D6B17"/>
    <w:rsid w:val="008E04DA"/>
    <w:rsid w:val="008F2D09"/>
    <w:rsid w:val="008F59E0"/>
    <w:rsid w:val="00903903"/>
    <w:rsid w:val="00905440"/>
    <w:rsid w:val="00916B78"/>
    <w:rsid w:val="009229F1"/>
    <w:rsid w:val="00923F92"/>
    <w:rsid w:val="009277DD"/>
    <w:rsid w:val="00952A0B"/>
    <w:rsid w:val="00962462"/>
    <w:rsid w:val="009850C9"/>
    <w:rsid w:val="009A4C1A"/>
    <w:rsid w:val="009D261F"/>
    <w:rsid w:val="009F2168"/>
    <w:rsid w:val="009F45DA"/>
    <w:rsid w:val="00A51818"/>
    <w:rsid w:val="00A51CAB"/>
    <w:rsid w:val="00A55012"/>
    <w:rsid w:val="00A554F0"/>
    <w:rsid w:val="00A67FCB"/>
    <w:rsid w:val="00A71D26"/>
    <w:rsid w:val="00A750CA"/>
    <w:rsid w:val="00A948A4"/>
    <w:rsid w:val="00AE5F81"/>
    <w:rsid w:val="00AF0B61"/>
    <w:rsid w:val="00B20E8C"/>
    <w:rsid w:val="00B20FFF"/>
    <w:rsid w:val="00B326D6"/>
    <w:rsid w:val="00B465CD"/>
    <w:rsid w:val="00B60820"/>
    <w:rsid w:val="00B75630"/>
    <w:rsid w:val="00BD107B"/>
    <w:rsid w:val="00C03F5E"/>
    <w:rsid w:val="00C31711"/>
    <w:rsid w:val="00C3416A"/>
    <w:rsid w:val="00C34D74"/>
    <w:rsid w:val="00C72828"/>
    <w:rsid w:val="00C80F7B"/>
    <w:rsid w:val="00C8111A"/>
    <w:rsid w:val="00CA0F77"/>
    <w:rsid w:val="00CB1313"/>
    <w:rsid w:val="00CB53C1"/>
    <w:rsid w:val="00CE0F44"/>
    <w:rsid w:val="00D05F9F"/>
    <w:rsid w:val="00D12507"/>
    <w:rsid w:val="00D23D39"/>
    <w:rsid w:val="00D25FB4"/>
    <w:rsid w:val="00D2635B"/>
    <w:rsid w:val="00D31E8D"/>
    <w:rsid w:val="00D33F24"/>
    <w:rsid w:val="00D376F8"/>
    <w:rsid w:val="00D70712"/>
    <w:rsid w:val="00D726CA"/>
    <w:rsid w:val="00D91509"/>
    <w:rsid w:val="00DB1D31"/>
    <w:rsid w:val="00DB2E6C"/>
    <w:rsid w:val="00DB5A96"/>
    <w:rsid w:val="00DD10B3"/>
    <w:rsid w:val="00DE3AC0"/>
    <w:rsid w:val="00DE3BCE"/>
    <w:rsid w:val="00DF1CF8"/>
    <w:rsid w:val="00E25364"/>
    <w:rsid w:val="00E255A7"/>
    <w:rsid w:val="00E26113"/>
    <w:rsid w:val="00E400C1"/>
    <w:rsid w:val="00E41C11"/>
    <w:rsid w:val="00E47767"/>
    <w:rsid w:val="00E4778A"/>
    <w:rsid w:val="00E47DAE"/>
    <w:rsid w:val="00E743CD"/>
    <w:rsid w:val="00E85E08"/>
    <w:rsid w:val="00E90BDA"/>
    <w:rsid w:val="00EA0C80"/>
    <w:rsid w:val="00EB2DAA"/>
    <w:rsid w:val="00EB2EB2"/>
    <w:rsid w:val="00EE28F8"/>
    <w:rsid w:val="00F02C43"/>
    <w:rsid w:val="00F35B87"/>
    <w:rsid w:val="00F41CFE"/>
    <w:rsid w:val="00F9195F"/>
    <w:rsid w:val="00F9486C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lio-connect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F3FB-523D-4161-8B66-71BB44E7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2</cp:revision>
  <cp:lastPrinted>2015-07-01T13:58:00Z</cp:lastPrinted>
  <dcterms:created xsi:type="dcterms:W3CDTF">2015-11-20T20:44:00Z</dcterms:created>
  <dcterms:modified xsi:type="dcterms:W3CDTF">2015-11-20T20:44:00Z</dcterms:modified>
</cp:coreProperties>
</file>