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7B7F68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961"/>
          <w:sz w:val="56"/>
          <w:szCs w:val="64"/>
        </w:rPr>
      </w:pPr>
      <w:r w:rsidRPr="007B7F68">
        <w:rPr>
          <w:rFonts w:ascii="Arial" w:eastAsia="Arial" w:hAnsi="Arial" w:cs="Arial"/>
          <w:bCs/>
          <w:color w:val="FFD961"/>
          <w:sz w:val="56"/>
          <w:szCs w:val="64"/>
        </w:rPr>
        <w:t xml:space="preserve">Basın </w:t>
      </w:r>
    </w:p>
    <w:p w:rsidR="00FB7690" w:rsidRPr="007B7F68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961"/>
          <w:sz w:val="56"/>
          <w:szCs w:val="64"/>
        </w:rPr>
      </w:pPr>
      <w:r w:rsidRPr="007B7F68">
        <w:rPr>
          <w:rFonts w:ascii="Arial" w:eastAsia="Arial" w:hAnsi="Arial" w:cs="Arial"/>
          <w:bCs/>
          <w:color w:val="FFD961"/>
          <w:sz w:val="56"/>
          <w:szCs w:val="64"/>
        </w:rPr>
        <w:t>Bülteni</w:t>
      </w:r>
    </w:p>
    <w:p w:rsidR="008F2D09" w:rsidRDefault="008250E1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9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Ocak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BB2DD0" w:rsidRPr="00E2033C" w:rsidRDefault="00BB2DD0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BodyText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2514D6" w:rsidRPr="004C75CE" w:rsidRDefault="004700A7" w:rsidP="004C75CE">
      <w:pPr>
        <w:pStyle w:val="BodyText"/>
        <w:ind w:left="2127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>Renault’da</w:t>
      </w:r>
      <w:r w:rsidR="0037597E">
        <w:rPr>
          <w:rFonts w:ascii="Arial" w:hAnsi="Arial"/>
          <w:sz w:val="32"/>
          <w:szCs w:val="30"/>
          <w:lang w:val="tr-TR"/>
        </w:rPr>
        <w:t xml:space="preserve"> Ocak ayında sıfır faiz fırsatı</w:t>
      </w:r>
      <w:r w:rsidR="00B40737">
        <w:rPr>
          <w:rFonts w:ascii="Arial" w:hAnsi="Arial"/>
          <w:sz w:val="32"/>
          <w:szCs w:val="30"/>
          <w:lang w:val="tr-TR"/>
        </w:rPr>
        <w:t xml:space="preserve"> devam ediyor</w:t>
      </w:r>
      <w:r w:rsidR="0037597E">
        <w:rPr>
          <w:rFonts w:ascii="Arial" w:hAnsi="Arial"/>
          <w:sz w:val="32"/>
          <w:szCs w:val="30"/>
          <w:lang w:val="tr-TR"/>
        </w:rPr>
        <w:t xml:space="preserve"> </w:t>
      </w:r>
    </w:p>
    <w:p w:rsidR="007500B0" w:rsidRPr="00A92762" w:rsidRDefault="007500B0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B40737" w:rsidRDefault="00DC220D" w:rsidP="0037597E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333E8">
        <w:rPr>
          <w:rFonts w:ascii="Arial" w:hAnsi="Arial" w:cs="Arial"/>
          <w:sz w:val="20"/>
        </w:rPr>
        <w:t>Renault,</w:t>
      </w:r>
      <w:r w:rsidR="007500B0" w:rsidRPr="001333E8">
        <w:rPr>
          <w:rFonts w:ascii="Arial" w:hAnsi="Arial" w:cs="Arial"/>
          <w:sz w:val="20"/>
        </w:rPr>
        <w:t xml:space="preserve"> </w:t>
      </w:r>
      <w:r w:rsidR="00880538">
        <w:rPr>
          <w:rFonts w:ascii="Arial" w:hAnsi="Arial" w:cs="Arial"/>
          <w:sz w:val="20"/>
        </w:rPr>
        <w:t>O</w:t>
      </w:r>
      <w:r w:rsidR="00EB293A">
        <w:rPr>
          <w:rFonts w:ascii="Arial" w:hAnsi="Arial" w:cs="Arial"/>
          <w:sz w:val="20"/>
        </w:rPr>
        <w:t>cak</w:t>
      </w:r>
      <w:r w:rsidRPr="001333E8">
        <w:rPr>
          <w:rFonts w:ascii="Arial" w:hAnsi="Arial" w:cs="Arial"/>
          <w:sz w:val="20"/>
        </w:rPr>
        <w:t xml:space="preserve"> ayında </w:t>
      </w:r>
      <w:r w:rsidR="007500B0" w:rsidRPr="001333E8">
        <w:rPr>
          <w:rFonts w:ascii="Arial" w:hAnsi="Arial" w:cs="Arial"/>
          <w:sz w:val="20"/>
        </w:rPr>
        <w:t>binek</w:t>
      </w:r>
      <w:r w:rsidR="00482FD7" w:rsidRPr="001333E8">
        <w:rPr>
          <w:rFonts w:ascii="Arial" w:hAnsi="Arial" w:cs="Arial"/>
          <w:sz w:val="20"/>
        </w:rPr>
        <w:t>*</w:t>
      </w:r>
      <w:r w:rsidR="007500B0" w:rsidRPr="001333E8">
        <w:rPr>
          <w:rFonts w:ascii="Arial" w:hAnsi="Arial" w:cs="Arial"/>
          <w:sz w:val="20"/>
        </w:rPr>
        <w:t xml:space="preserve"> ve hafif ticari </w:t>
      </w:r>
      <w:r w:rsidR="004C75CE" w:rsidRPr="001333E8">
        <w:rPr>
          <w:rFonts w:ascii="Arial" w:hAnsi="Arial" w:cs="Arial"/>
          <w:sz w:val="20"/>
        </w:rPr>
        <w:t xml:space="preserve">araç </w:t>
      </w:r>
      <w:r w:rsidRPr="001333E8">
        <w:rPr>
          <w:rFonts w:ascii="Arial" w:hAnsi="Arial" w:cs="Arial"/>
          <w:sz w:val="20"/>
        </w:rPr>
        <w:t>modellerinde</w:t>
      </w:r>
      <w:r w:rsidR="007500B0" w:rsidRPr="001333E8">
        <w:rPr>
          <w:rFonts w:ascii="Arial" w:hAnsi="Arial" w:cs="Arial"/>
          <w:sz w:val="20"/>
        </w:rPr>
        <w:t xml:space="preserve"> </w:t>
      </w:r>
      <w:r w:rsidR="00606871" w:rsidRPr="001333E8">
        <w:rPr>
          <w:rFonts w:ascii="Arial" w:hAnsi="Arial" w:cs="Arial"/>
          <w:sz w:val="20"/>
        </w:rPr>
        <w:t>sıfır fa</w:t>
      </w:r>
      <w:r w:rsidR="00EB7FB7" w:rsidRPr="001333E8">
        <w:rPr>
          <w:rFonts w:ascii="Arial" w:hAnsi="Arial" w:cs="Arial"/>
          <w:sz w:val="20"/>
        </w:rPr>
        <w:t xml:space="preserve">iz </w:t>
      </w:r>
      <w:r w:rsidR="00B40737">
        <w:rPr>
          <w:rFonts w:ascii="Arial" w:hAnsi="Arial" w:cs="Arial"/>
          <w:sz w:val="20"/>
        </w:rPr>
        <w:t xml:space="preserve">fırsatı sunmaya devam ediyor. </w:t>
      </w:r>
    </w:p>
    <w:p w:rsidR="00B40737" w:rsidRDefault="00B40737" w:rsidP="00B40737">
      <w:pPr>
        <w:spacing w:line="360" w:lineRule="auto"/>
        <w:ind w:left="2124" w:right="522"/>
        <w:jc w:val="both"/>
        <w:rPr>
          <w:rFonts w:ascii="Arial" w:hAnsi="Arial" w:cs="Arial"/>
          <w:sz w:val="20"/>
        </w:rPr>
      </w:pPr>
      <w:r w:rsidRPr="00B40737">
        <w:rPr>
          <w:rFonts w:ascii="Arial" w:hAnsi="Arial" w:cs="Arial"/>
          <w:sz w:val="20"/>
        </w:rPr>
        <w:t xml:space="preserve">Renault Clio HB, Clio Sport Tourer, </w:t>
      </w:r>
      <w:proofErr w:type="spellStart"/>
      <w:r w:rsidRPr="00B40737">
        <w:rPr>
          <w:rFonts w:ascii="Arial" w:hAnsi="Arial" w:cs="Arial"/>
          <w:sz w:val="20"/>
        </w:rPr>
        <w:t>Megane</w:t>
      </w:r>
      <w:proofErr w:type="spellEnd"/>
      <w:r w:rsidRPr="00B40737">
        <w:rPr>
          <w:rFonts w:ascii="Arial" w:hAnsi="Arial" w:cs="Arial"/>
          <w:sz w:val="20"/>
        </w:rPr>
        <w:t xml:space="preserve"> Sedan </w:t>
      </w:r>
      <w:proofErr w:type="spellStart"/>
      <w:r w:rsidRPr="00B40737">
        <w:rPr>
          <w:rFonts w:ascii="Arial" w:hAnsi="Arial" w:cs="Arial"/>
          <w:sz w:val="20"/>
        </w:rPr>
        <w:t>ve</w:t>
      </w:r>
      <w:proofErr w:type="spellEnd"/>
      <w:r w:rsidRPr="00B40737">
        <w:rPr>
          <w:rFonts w:ascii="Arial" w:hAnsi="Arial" w:cs="Arial"/>
          <w:sz w:val="20"/>
        </w:rPr>
        <w:t xml:space="preserve"> </w:t>
      </w:r>
      <w:proofErr w:type="spellStart"/>
      <w:r w:rsidRPr="00B40737">
        <w:rPr>
          <w:rFonts w:ascii="Arial" w:hAnsi="Arial" w:cs="Arial"/>
          <w:sz w:val="20"/>
        </w:rPr>
        <w:t>tüm</w:t>
      </w:r>
      <w:proofErr w:type="spellEnd"/>
      <w:r w:rsidRPr="00B40737">
        <w:rPr>
          <w:rFonts w:ascii="Arial" w:hAnsi="Arial" w:cs="Arial"/>
          <w:sz w:val="20"/>
        </w:rPr>
        <w:t xml:space="preserve"> </w:t>
      </w:r>
      <w:proofErr w:type="spellStart"/>
      <w:r w:rsidRPr="00B40737">
        <w:rPr>
          <w:rFonts w:ascii="Arial" w:hAnsi="Arial" w:cs="Arial"/>
          <w:sz w:val="20"/>
        </w:rPr>
        <w:t>hafif</w:t>
      </w:r>
      <w:proofErr w:type="spellEnd"/>
      <w:r w:rsidRPr="00B40737">
        <w:rPr>
          <w:rFonts w:ascii="Arial" w:hAnsi="Arial" w:cs="Arial"/>
          <w:sz w:val="20"/>
        </w:rPr>
        <w:t xml:space="preserve"> </w:t>
      </w:r>
      <w:proofErr w:type="spellStart"/>
      <w:r w:rsidRPr="00B40737">
        <w:rPr>
          <w:rFonts w:ascii="Arial" w:hAnsi="Arial" w:cs="Arial"/>
          <w:sz w:val="20"/>
        </w:rPr>
        <w:t>ticari</w:t>
      </w:r>
      <w:proofErr w:type="spellEnd"/>
      <w:r w:rsidRPr="00B4073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modellerde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37597E">
        <w:rPr>
          <w:rFonts w:ascii="Arial" w:hAnsi="Arial" w:cs="Arial"/>
          <w:sz w:val="20"/>
        </w:rPr>
        <w:t>maksimum</w:t>
      </w:r>
      <w:proofErr w:type="spellEnd"/>
      <w:r w:rsidRPr="0037597E">
        <w:rPr>
          <w:rFonts w:ascii="Arial" w:hAnsi="Arial" w:cs="Arial"/>
          <w:sz w:val="20"/>
        </w:rPr>
        <w:t xml:space="preserve"> 24.000TL </w:t>
      </w:r>
      <w:proofErr w:type="spellStart"/>
      <w:r w:rsidRPr="0037597E">
        <w:rPr>
          <w:rFonts w:ascii="Arial" w:hAnsi="Arial" w:cs="Arial"/>
          <w:sz w:val="20"/>
        </w:rPr>
        <w:t>kredi</w:t>
      </w:r>
      <w:proofErr w:type="spellEnd"/>
      <w:r w:rsidRPr="0037597E">
        <w:rPr>
          <w:rFonts w:ascii="Arial" w:hAnsi="Arial" w:cs="Arial"/>
          <w:sz w:val="20"/>
        </w:rPr>
        <w:t xml:space="preserve"> </w:t>
      </w:r>
      <w:proofErr w:type="spellStart"/>
      <w:r w:rsidRPr="0037597E">
        <w:rPr>
          <w:rFonts w:ascii="Arial" w:hAnsi="Arial" w:cs="Arial"/>
          <w:sz w:val="20"/>
        </w:rPr>
        <w:t>ve</w:t>
      </w:r>
      <w:proofErr w:type="spellEnd"/>
      <w:r w:rsidRPr="0037597E">
        <w:rPr>
          <w:rFonts w:ascii="Arial" w:hAnsi="Arial" w:cs="Arial"/>
          <w:sz w:val="20"/>
        </w:rPr>
        <w:t xml:space="preserve"> 12 aya varan vade </w:t>
      </w:r>
      <w:proofErr w:type="spellStart"/>
      <w:r w:rsidRPr="0037597E">
        <w:rPr>
          <w:rFonts w:ascii="Arial" w:hAnsi="Arial" w:cs="Arial"/>
          <w:sz w:val="20"/>
        </w:rPr>
        <w:t>seçeneği</w:t>
      </w:r>
      <w:proofErr w:type="spellEnd"/>
      <w:r w:rsidRPr="0037597E">
        <w:rPr>
          <w:rFonts w:ascii="Arial" w:hAnsi="Arial" w:cs="Arial"/>
          <w:sz w:val="20"/>
        </w:rPr>
        <w:t xml:space="preserve"> </w:t>
      </w:r>
      <w:proofErr w:type="spellStart"/>
      <w:r w:rsidRPr="0037597E">
        <w:rPr>
          <w:rFonts w:ascii="Arial" w:hAnsi="Arial" w:cs="Arial"/>
          <w:sz w:val="20"/>
        </w:rPr>
        <w:t>için</w:t>
      </w:r>
      <w:proofErr w:type="spellEnd"/>
      <w:r w:rsidRPr="0037597E">
        <w:rPr>
          <w:rFonts w:ascii="Arial" w:hAnsi="Arial" w:cs="Arial"/>
          <w:sz w:val="20"/>
        </w:rPr>
        <w:t xml:space="preserve"> </w:t>
      </w:r>
      <w:proofErr w:type="spellStart"/>
      <w:r w:rsidRPr="0037597E">
        <w:rPr>
          <w:rFonts w:ascii="Arial" w:hAnsi="Arial" w:cs="Arial"/>
          <w:sz w:val="20"/>
        </w:rPr>
        <w:t>sıfır</w:t>
      </w:r>
      <w:proofErr w:type="spellEnd"/>
      <w:r w:rsidRPr="0037597E">
        <w:rPr>
          <w:rFonts w:ascii="Arial" w:hAnsi="Arial" w:cs="Arial"/>
          <w:sz w:val="20"/>
        </w:rPr>
        <w:t xml:space="preserve"> </w:t>
      </w:r>
      <w:proofErr w:type="spellStart"/>
      <w:r w:rsidRPr="0037597E">
        <w:rPr>
          <w:rFonts w:ascii="Arial" w:hAnsi="Arial" w:cs="Arial"/>
          <w:sz w:val="20"/>
        </w:rPr>
        <w:t>faiz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fırsatı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bulunuyor</w:t>
      </w:r>
      <w:proofErr w:type="spellEnd"/>
      <w:r w:rsidRPr="0037597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B40737" w:rsidRDefault="00B40737" w:rsidP="00B40737">
      <w:pPr>
        <w:spacing w:line="360" w:lineRule="auto"/>
        <w:ind w:left="2124" w:right="522"/>
        <w:jc w:val="both"/>
        <w:rPr>
          <w:rFonts w:ascii="Arial" w:hAnsi="Arial" w:cs="Arial"/>
          <w:sz w:val="20"/>
        </w:rPr>
      </w:pPr>
    </w:p>
    <w:p w:rsidR="00B40737" w:rsidRDefault="00B40737" w:rsidP="00B40737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37597E">
        <w:rPr>
          <w:rFonts w:ascii="Arial" w:hAnsi="Arial" w:cs="Arial"/>
          <w:sz w:val="20"/>
        </w:rPr>
        <w:t>Maksimum 40.000TL kredi kullanacak müşterilere</w:t>
      </w:r>
      <w:r>
        <w:rPr>
          <w:rFonts w:ascii="Arial" w:hAnsi="Arial" w:cs="Arial"/>
          <w:sz w:val="20"/>
        </w:rPr>
        <w:t xml:space="preserve"> ise</w:t>
      </w:r>
      <w:r w:rsidRPr="0037597E">
        <w:rPr>
          <w:rFonts w:ascii="Arial" w:hAnsi="Arial" w:cs="Arial"/>
          <w:sz w:val="20"/>
        </w:rPr>
        <w:t xml:space="preserve">, yine aynı modeller için 12 aya varan vade seçeneği ve 0,99 faiz </w:t>
      </w:r>
      <w:r w:rsidR="00077FB5">
        <w:rPr>
          <w:rFonts w:ascii="Arial" w:hAnsi="Arial" w:cs="Arial"/>
          <w:sz w:val="20"/>
        </w:rPr>
        <w:t>seçeneği</w:t>
      </w:r>
      <w:r>
        <w:rPr>
          <w:rFonts w:ascii="Arial" w:hAnsi="Arial" w:cs="Arial"/>
          <w:sz w:val="20"/>
        </w:rPr>
        <w:t xml:space="preserve"> yer alıyor</w:t>
      </w:r>
      <w:r w:rsidRPr="0037597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Renault, ayrıca d</w:t>
      </w:r>
      <w:r w:rsidRPr="00EA63F8">
        <w:rPr>
          <w:rFonts w:ascii="Arial" w:hAnsi="Arial" w:cs="Arial"/>
          <w:sz w:val="20"/>
        </w:rPr>
        <w:t xml:space="preserve">aha fazla kredi veya vade talep eden müşteriler için avantajlı faiz oranları </w:t>
      </w:r>
      <w:r>
        <w:rPr>
          <w:rFonts w:ascii="Arial" w:hAnsi="Arial" w:cs="Arial"/>
          <w:sz w:val="20"/>
        </w:rPr>
        <w:t xml:space="preserve">sunuyor. </w:t>
      </w:r>
    </w:p>
    <w:p w:rsidR="00B40737" w:rsidRDefault="00B40737" w:rsidP="0037597E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DC220D" w:rsidRPr="0037597E" w:rsidRDefault="00B40737" w:rsidP="0037597E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Ocak ayında cazip ödeme koşullarının yanı sıra</w:t>
      </w:r>
      <w:r w:rsidR="00BB2DD0">
        <w:rPr>
          <w:rFonts w:ascii="Arial" w:hAnsi="Arial" w:cs="Arial"/>
          <w:sz w:val="20"/>
        </w:rPr>
        <w:t xml:space="preserve"> 2018 model binek otomobillerde</w:t>
      </w:r>
      <w:r w:rsidR="00C357AA">
        <w:rPr>
          <w:rFonts w:ascii="Arial" w:hAnsi="Arial" w:cs="Arial"/>
          <w:sz w:val="20"/>
        </w:rPr>
        <w:t xml:space="preserve"> avantajlı fiyatlar sunmaya devam ediyor.</w:t>
      </w:r>
      <w:r>
        <w:rPr>
          <w:rFonts w:ascii="Arial" w:hAnsi="Arial" w:cs="Arial"/>
          <w:sz w:val="20"/>
        </w:rPr>
        <w:t xml:space="preserve"> </w:t>
      </w:r>
      <w:r w:rsidR="006E66C6" w:rsidRPr="00F970E1">
        <w:rPr>
          <w:rFonts w:ascii="Arial" w:hAnsi="Arial" w:cs="Arial"/>
          <w:sz w:val="20"/>
        </w:rPr>
        <w:t xml:space="preserve">Ocak ayında, </w:t>
      </w:r>
      <w:r w:rsidR="00C05109" w:rsidRPr="00F970E1">
        <w:rPr>
          <w:rFonts w:ascii="Arial" w:hAnsi="Arial" w:cs="Arial"/>
          <w:sz w:val="20"/>
        </w:rPr>
        <w:t>perakende müşteriler</w:t>
      </w:r>
      <w:r w:rsidR="00BB2DD0">
        <w:rPr>
          <w:rFonts w:ascii="Arial" w:hAnsi="Arial" w:cs="Arial"/>
          <w:sz w:val="20"/>
        </w:rPr>
        <w:t xml:space="preserve"> için 2018 model </w:t>
      </w:r>
      <w:bookmarkStart w:id="0" w:name="_GoBack"/>
      <w:bookmarkEnd w:id="0"/>
      <w:r w:rsidR="00C05109" w:rsidRPr="00F970E1">
        <w:rPr>
          <w:rFonts w:ascii="Arial" w:hAnsi="Arial" w:cs="Arial"/>
          <w:sz w:val="20"/>
        </w:rPr>
        <w:t>hurd</w:t>
      </w:r>
      <w:r>
        <w:rPr>
          <w:rFonts w:ascii="Arial" w:hAnsi="Arial" w:cs="Arial"/>
          <w:sz w:val="20"/>
        </w:rPr>
        <w:t>a teşvik</w:t>
      </w:r>
      <w:r w:rsidR="00880538" w:rsidRPr="00F970E1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ile </w:t>
      </w:r>
      <w:r w:rsidR="00880538" w:rsidRPr="00F970E1">
        <w:rPr>
          <w:rFonts w:ascii="Arial" w:hAnsi="Arial" w:cs="Arial"/>
          <w:sz w:val="20"/>
        </w:rPr>
        <w:t xml:space="preserve">Clio HB </w:t>
      </w:r>
      <w:r w:rsidR="00944DCC" w:rsidRPr="00F970E1">
        <w:rPr>
          <w:rFonts w:ascii="Arial" w:hAnsi="Arial" w:cs="Arial"/>
          <w:sz w:val="20"/>
        </w:rPr>
        <w:t>66.900</w:t>
      </w:r>
      <w:r w:rsidR="00880538" w:rsidRPr="00F970E1">
        <w:rPr>
          <w:rFonts w:ascii="Arial" w:hAnsi="Arial" w:cs="Arial"/>
          <w:sz w:val="20"/>
        </w:rPr>
        <w:t>TL’den</w:t>
      </w:r>
      <w:r w:rsidR="003D0C85" w:rsidRPr="00F970E1">
        <w:rPr>
          <w:rFonts w:ascii="Arial" w:hAnsi="Arial" w:cs="Arial"/>
          <w:sz w:val="20"/>
        </w:rPr>
        <w:t>,</w:t>
      </w:r>
      <w:r w:rsidR="00297A01" w:rsidRPr="00F970E1">
        <w:rPr>
          <w:rFonts w:ascii="Arial" w:hAnsi="Arial" w:cs="Arial"/>
          <w:sz w:val="20"/>
        </w:rPr>
        <w:t xml:space="preserve"> Clio Sport Tourer </w:t>
      </w:r>
      <w:r w:rsidR="00944DCC" w:rsidRPr="00F970E1">
        <w:rPr>
          <w:rFonts w:ascii="Arial" w:hAnsi="Arial" w:cs="Arial"/>
          <w:sz w:val="20"/>
        </w:rPr>
        <w:t>69.900</w:t>
      </w:r>
      <w:r w:rsidR="00297A01" w:rsidRPr="00F970E1">
        <w:rPr>
          <w:rFonts w:ascii="Arial" w:hAnsi="Arial" w:cs="Arial"/>
          <w:sz w:val="20"/>
        </w:rPr>
        <w:t xml:space="preserve">TL’den, </w:t>
      </w:r>
      <w:r w:rsidR="00C05109" w:rsidRPr="00F970E1">
        <w:rPr>
          <w:rFonts w:ascii="Arial" w:hAnsi="Arial" w:cs="Arial"/>
          <w:sz w:val="20"/>
        </w:rPr>
        <w:t>Megane Sedan</w:t>
      </w:r>
      <w:r w:rsidR="004737C7" w:rsidRPr="00F970E1">
        <w:rPr>
          <w:rFonts w:ascii="Arial" w:hAnsi="Arial" w:cs="Arial"/>
          <w:sz w:val="20"/>
        </w:rPr>
        <w:t xml:space="preserve"> </w:t>
      </w:r>
      <w:r w:rsidR="00944DCC" w:rsidRPr="00F970E1">
        <w:rPr>
          <w:rFonts w:ascii="Arial" w:hAnsi="Arial" w:cs="Arial"/>
          <w:sz w:val="20"/>
        </w:rPr>
        <w:t>86.900</w:t>
      </w:r>
      <w:r w:rsidR="00C05109" w:rsidRPr="00F970E1">
        <w:rPr>
          <w:rFonts w:ascii="Arial" w:hAnsi="Arial" w:cs="Arial"/>
          <w:sz w:val="20"/>
        </w:rPr>
        <w:t>TL’den</w:t>
      </w:r>
      <w:r w:rsidR="004737C7" w:rsidRPr="00F970E1">
        <w:rPr>
          <w:rFonts w:ascii="Arial" w:hAnsi="Arial" w:cs="Arial"/>
          <w:sz w:val="20"/>
        </w:rPr>
        <w:t xml:space="preserve"> </w:t>
      </w:r>
      <w:r w:rsidR="00C05109" w:rsidRPr="00F970E1">
        <w:rPr>
          <w:rFonts w:ascii="Arial" w:hAnsi="Arial" w:cs="Arial"/>
          <w:sz w:val="20"/>
        </w:rPr>
        <w:t>başlayan fiyatlarla</w:t>
      </w:r>
      <w:r w:rsidR="00FC60A5">
        <w:rPr>
          <w:rFonts w:ascii="Arial" w:hAnsi="Arial" w:cs="Arial"/>
          <w:sz w:val="20"/>
        </w:rPr>
        <w:t>**</w:t>
      </w:r>
      <w:r w:rsidR="00C05109" w:rsidRPr="00F970E1">
        <w:rPr>
          <w:rFonts w:ascii="Arial" w:hAnsi="Arial" w:cs="Arial"/>
          <w:sz w:val="20"/>
        </w:rPr>
        <w:t xml:space="preserve"> satışa sunuluyor.</w:t>
      </w:r>
    </w:p>
    <w:sectPr w:rsidR="00DC220D" w:rsidRPr="0037597E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8F" w:rsidRDefault="00A80E8F" w:rsidP="0009133B">
      <w:r>
        <w:separator/>
      </w:r>
    </w:p>
  </w:endnote>
  <w:endnote w:type="continuationSeparator" w:id="0">
    <w:p w:rsidR="00A80E8F" w:rsidRDefault="00A80E8F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A80E8F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Hyperlink"/>
          <w:rFonts w:ascii="Arial" w:hAnsi="Arial" w:cs="Arial"/>
          <w:sz w:val="14"/>
        </w:rPr>
        <w:t>fulya.ozkan@renault.com.tr</w:t>
      </w:r>
    </w:hyperlink>
  </w:p>
  <w:p w:rsidR="00EF3B61" w:rsidRDefault="00A80E8F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Hyperlink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Footer"/>
      <w:ind w:left="680"/>
      <w:jc w:val="center"/>
      <w:rPr>
        <w:rFonts w:ascii="Arial" w:hAnsi="Arial" w:cs="Arial"/>
        <w:sz w:val="14"/>
      </w:rPr>
    </w:pPr>
  </w:p>
  <w:p w:rsidR="00482FD7" w:rsidRPr="00482FD7" w:rsidRDefault="00482FD7" w:rsidP="00482FD7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Pr="00482FD7">
      <w:rPr>
        <w:rFonts w:ascii="Arial" w:eastAsia="Times New Roman" w:hAnsi="Arial"/>
        <w:bCs/>
        <w:sz w:val="12"/>
      </w:rPr>
      <w:t xml:space="preserve">Clio HB, Clio Sport </w:t>
    </w:r>
    <w:proofErr w:type="spellStart"/>
    <w:r w:rsidRPr="00482FD7">
      <w:rPr>
        <w:rFonts w:ascii="Arial" w:eastAsia="Times New Roman" w:hAnsi="Arial"/>
        <w:bCs/>
        <w:sz w:val="12"/>
      </w:rPr>
      <w:t>Tourer</w:t>
    </w:r>
    <w:proofErr w:type="spellEnd"/>
    <w:r w:rsidRPr="00482FD7">
      <w:rPr>
        <w:rFonts w:ascii="Arial" w:eastAsia="Times New Roman" w:hAnsi="Arial"/>
        <w:bCs/>
        <w:sz w:val="12"/>
      </w:rPr>
      <w:t xml:space="preserve">, </w:t>
    </w:r>
    <w:proofErr w:type="spellStart"/>
    <w:r w:rsidRPr="00482FD7">
      <w:rPr>
        <w:rFonts w:ascii="Arial" w:eastAsia="Times New Roman" w:hAnsi="Arial"/>
        <w:bCs/>
        <w:sz w:val="12"/>
      </w:rPr>
      <w:t>Megane</w:t>
    </w:r>
    <w:proofErr w:type="spellEnd"/>
    <w:r w:rsidRPr="00482FD7">
      <w:rPr>
        <w:rFonts w:ascii="Arial" w:eastAsia="Times New Roman" w:hAnsi="Arial"/>
        <w:bCs/>
        <w:sz w:val="12"/>
      </w:rPr>
      <w:t xml:space="preserve"> Sedan</w:t>
    </w:r>
    <w:r>
      <w:rPr>
        <w:rFonts w:ascii="Arial" w:eastAsia="Times New Roman" w:hAnsi="Arial"/>
        <w:bCs/>
        <w:sz w:val="12"/>
      </w:rPr>
      <w:t xml:space="preserve"> </w:t>
    </w:r>
    <w:proofErr w:type="spellStart"/>
    <w:r>
      <w:rPr>
        <w:rFonts w:ascii="Arial" w:eastAsia="Times New Roman" w:hAnsi="Arial"/>
        <w:bCs/>
        <w:sz w:val="12"/>
      </w:rPr>
      <w:t>modellerinde</w:t>
    </w:r>
    <w:proofErr w:type="spellEnd"/>
    <w:r>
      <w:rPr>
        <w:rFonts w:ascii="Arial" w:eastAsia="Times New Roman" w:hAnsi="Arial"/>
        <w:bCs/>
        <w:sz w:val="12"/>
      </w:rPr>
      <w:t xml:space="preserve"> </w:t>
    </w:r>
    <w:proofErr w:type="spellStart"/>
    <w:r>
      <w:rPr>
        <w:rFonts w:ascii="Arial" w:eastAsia="Times New Roman" w:hAnsi="Arial"/>
        <w:bCs/>
        <w:sz w:val="12"/>
      </w:rPr>
      <w:t>geçerlidir</w:t>
    </w:r>
    <w:proofErr w:type="spellEnd"/>
    <w:r>
      <w:rPr>
        <w:rFonts w:ascii="Arial" w:eastAsia="Times New Roman" w:hAnsi="Arial"/>
        <w:bCs/>
        <w:sz w:val="12"/>
      </w:rPr>
      <w:t>.</w:t>
    </w:r>
  </w:p>
  <w:p w:rsidR="0083056E" w:rsidRDefault="00EF3B61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proofErr w:type="spellStart"/>
    <w:r w:rsidRPr="0083056E">
      <w:rPr>
        <w:rFonts w:ascii="Arial" w:eastAsia="Times New Roman" w:hAnsi="Arial"/>
        <w:bCs/>
        <w:sz w:val="12"/>
      </w:rPr>
      <w:t>Belirtilen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tüm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finansman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kampanyaları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sadece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="007148D9">
      <w:rPr>
        <w:rFonts w:ascii="Arial" w:eastAsia="Times New Roman" w:hAnsi="Arial"/>
        <w:bCs/>
        <w:sz w:val="12"/>
      </w:rPr>
      <w:t>Maxxi</w:t>
    </w:r>
    <w:proofErr w:type="spellEnd"/>
    <w:r w:rsidR="007148D9">
      <w:rPr>
        <w:rFonts w:ascii="Arial" w:eastAsia="Times New Roman" w:hAnsi="Arial"/>
        <w:bCs/>
        <w:sz w:val="12"/>
      </w:rPr>
      <w:t xml:space="preserve"> </w:t>
    </w:r>
    <w:proofErr w:type="spellStart"/>
    <w:r w:rsidR="007148D9">
      <w:rPr>
        <w:rFonts w:ascii="Arial" w:eastAsia="Times New Roman" w:hAnsi="Arial"/>
        <w:bCs/>
        <w:sz w:val="12"/>
      </w:rPr>
      <w:t>Koruma</w:t>
    </w:r>
    <w:proofErr w:type="spellEnd"/>
    <w:r w:rsidR="007148D9">
      <w:rPr>
        <w:rFonts w:ascii="Arial" w:eastAsia="Times New Roman" w:hAnsi="Arial"/>
        <w:bCs/>
        <w:sz w:val="12"/>
      </w:rPr>
      <w:t xml:space="preserve"> </w:t>
    </w:r>
    <w:r w:rsidRPr="0083056E">
      <w:rPr>
        <w:rFonts w:ascii="Arial" w:eastAsia="Times New Roman" w:hAnsi="Arial"/>
        <w:bCs/>
        <w:sz w:val="12"/>
      </w:rPr>
      <w:t xml:space="preserve">satın </w:t>
    </w:r>
    <w:proofErr w:type="spellStart"/>
    <w:r w:rsidRPr="0083056E">
      <w:rPr>
        <w:rFonts w:ascii="Arial" w:eastAsia="Times New Roman" w:hAnsi="Arial"/>
        <w:bCs/>
        <w:sz w:val="12"/>
      </w:rPr>
      <w:t>alındığı</w:t>
    </w:r>
    <w:proofErr w:type="spellEnd"/>
    <w:r w:rsidRPr="0083056E">
      <w:rPr>
        <w:rFonts w:ascii="Arial" w:eastAsia="Times New Roman" w:hAnsi="Arial"/>
        <w:bCs/>
        <w:sz w:val="12"/>
      </w:rPr>
      <w:t xml:space="preserve"> </w:t>
    </w:r>
    <w:proofErr w:type="spellStart"/>
    <w:r w:rsidRPr="0083056E">
      <w:rPr>
        <w:rFonts w:ascii="Arial" w:eastAsia="Times New Roman" w:hAnsi="Arial"/>
        <w:bCs/>
        <w:sz w:val="12"/>
      </w:rPr>
      <w:t>takdirde</w:t>
    </w:r>
    <w:proofErr w:type="spellEnd"/>
    <w:r w:rsidRPr="0083056E">
      <w:rPr>
        <w:rFonts w:ascii="Arial" w:eastAsia="Times New Roman" w:hAnsi="Arial"/>
        <w:bCs/>
        <w:sz w:val="12"/>
      </w:rPr>
      <w:t xml:space="preserve"> geçerlidir.</w:t>
    </w:r>
    <w:r w:rsidR="000C52EB" w:rsidRPr="0083056E">
      <w:rPr>
        <w:rFonts w:ascii="Arial" w:eastAsia="Times New Roman" w:hAnsi="Arial"/>
        <w:bCs/>
        <w:sz w:val="12"/>
      </w:rPr>
      <w:t xml:space="preserve"> </w:t>
    </w:r>
  </w:p>
  <w:p w:rsidR="00FC60A5" w:rsidRPr="00FC60A5" w:rsidRDefault="00FC60A5" w:rsidP="00FC60A5">
    <w:pPr>
      <w:tabs>
        <w:tab w:val="center" w:pos="4536"/>
        <w:tab w:val="right" w:pos="9072"/>
      </w:tabs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**</w:t>
    </w:r>
    <w:r w:rsidRPr="00FC60A5">
      <w:t xml:space="preserve"> </w:t>
    </w:r>
    <w:proofErr w:type="spellStart"/>
    <w:r w:rsidRPr="00FC60A5">
      <w:rPr>
        <w:rFonts w:ascii="Arial" w:eastAsia="Times New Roman" w:hAnsi="Arial"/>
        <w:bCs/>
        <w:sz w:val="12"/>
      </w:rPr>
      <w:t>S</w:t>
    </w:r>
    <w:r>
      <w:rPr>
        <w:rFonts w:ascii="Arial" w:eastAsia="Times New Roman" w:hAnsi="Arial"/>
        <w:bCs/>
        <w:sz w:val="12"/>
      </w:rPr>
      <w:t>toklarla</w:t>
    </w:r>
    <w:proofErr w:type="spellEnd"/>
    <w:r>
      <w:rPr>
        <w:rFonts w:ascii="Arial" w:eastAsia="Times New Roman" w:hAnsi="Arial"/>
        <w:bCs/>
        <w:sz w:val="12"/>
      </w:rPr>
      <w:t xml:space="preserve"> </w:t>
    </w:r>
    <w:proofErr w:type="spellStart"/>
    <w:r>
      <w:rPr>
        <w:rFonts w:ascii="Arial" w:eastAsia="Times New Roman" w:hAnsi="Arial"/>
        <w:bCs/>
        <w:sz w:val="12"/>
      </w:rPr>
      <w:t>sınırlıdır</w:t>
    </w:r>
    <w:proofErr w:type="spellEnd"/>
    <w:r>
      <w:rPr>
        <w:rFonts w:ascii="Arial" w:eastAsia="Times New Roman" w:hAnsi="Arial"/>
        <w:bCs/>
        <w:sz w:val="12"/>
      </w:rPr>
      <w:t>.</w:t>
    </w: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8F" w:rsidRDefault="00A80E8F" w:rsidP="0009133B">
      <w:r>
        <w:separator/>
      </w:r>
    </w:p>
  </w:footnote>
  <w:footnote w:type="continuationSeparator" w:id="0">
    <w:p w:rsidR="00A80E8F" w:rsidRDefault="00A80E8F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Header"/>
      <w:jc w:val="right"/>
    </w:pPr>
  </w:p>
  <w:p w:rsidR="00752671" w:rsidRPr="00A92762" w:rsidRDefault="00752671" w:rsidP="00FB7690">
    <w:pPr>
      <w:pStyle w:val="Header"/>
      <w:jc w:val="right"/>
      <w:rPr>
        <w:sz w:val="2"/>
      </w:rPr>
    </w:pPr>
  </w:p>
  <w:p w:rsidR="00410631" w:rsidRPr="00A92762" w:rsidRDefault="00410631" w:rsidP="00D94A2B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18CE"/>
    <w:rsid w:val="00021B83"/>
    <w:rsid w:val="00024C24"/>
    <w:rsid w:val="00027475"/>
    <w:rsid w:val="00030DE4"/>
    <w:rsid w:val="0003128E"/>
    <w:rsid w:val="00034495"/>
    <w:rsid w:val="00037C3F"/>
    <w:rsid w:val="0004052C"/>
    <w:rsid w:val="000431FF"/>
    <w:rsid w:val="0004661A"/>
    <w:rsid w:val="00046DE5"/>
    <w:rsid w:val="000478CF"/>
    <w:rsid w:val="00047FD7"/>
    <w:rsid w:val="00054408"/>
    <w:rsid w:val="0006226D"/>
    <w:rsid w:val="000633CC"/>
    <w:rsid w:val="0006466F"/>
    <w:rsid w:val="0007192E"/>
    <w:rsid w:val="00076375"/>
    <w:rsid w:val="000766D2"/>
    <w:rsid w:val="00076D3B"/>
    <w:rsid w:val="0007700C"/>
    <w:rsid w:val="00077FB5"/>
    <w:rsid w:val="00085C83"/>
    <w:rsid w:val="00086833"/>
    <w:rsid w:val="0009133B"/>
    <w:rsid w:val="000938B6"/>
    <w:rsid w:val="00094315"/>
    <w:rsid w:val="000952A9"/>
    <w:rsid w:val="000A20C6"/>
    <w:rsid w:val="000A294A"/>
    <w:rsid w:val="000A7C69"/>
    <w:rsid w:val="000B22BF"/>
    <w:rsid w:val="000B3B8C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6AC1"/>
    <w:rsid w:val="000D07EB"/>
    <w:rsid w:val="000D33C6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7DB2"/>
    <w:rsid w:val="00140146"/>
    <w:rsid w:val="00140469"/>
    <w:rsid w:val="00141E22"/>
    <w:rsid w:val="00142DD5"/>
    <w:rsid w:val="00145C3F"/>
    <w:rsid w:val="00147163"/>
    <w:rsid w:val="00153AAF"/>
    <w:rsid w:val="00155324"/>
    <w:rsid w:val="0015658D"/>
    <w:rsid w:val="00160B8E"/>
    <w:rsid w:val="001616A6"/>
    <w:rsid w:val="00163CD1"/>
    <w:rsid w:val="00164B44"/>
    <w:rsid w:val="00164C73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5E9C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0E73"/>
    <w:rsid w:val="00291646"/>
    <w:rsid w:val="002917B3"/>
    <w:rsid w:val="00292E7F"/>
    <w:rsid w:val="00294D84"/>
    <w:rsid w:val="002969FB"/>
    <w:rsid w:val="00297A01"/>
    <w:rsid w:val="002A7B5A"/>
    <w:rsid w:val="002B1E3E"/>
    <w:rsid w:val="002B303A"/>
    <w:rsid w:val="002B4B1B"/>
    <w:rsid w:val="002B4E34"/>
    <w:rsid w:val="002B62F6"/>
    <w:rsid w:val="002B743A"/>
    <w:rsid w:val="002C5FAD"/>
    <w:rsid w:val="002D09C7"/>
    <w:rsid w:val="002D0A3C"/>
    <w:rsid w:val="002D3986"/>
    <w:rsid w:val="002D4C81"/>
    <w:rsid w:val="002D6ACE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7513"/>
    <w:rsid w:val="00367F09"/>
    <w:rsid w:val="00370C1D"/>
    <w:rsid w:val="0037597E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0C85"/>
    <w:rsid w:val="003D1BC7"/>
    <w:rsid w:val="003D29F8"/>
    <w:rsid w:val="003D6039"/>
    <w:rsid w:val="003D7096"/>
    <w:rsid w:val="003E30DD"/>
    <w:rsid w:val="003E3699"/>
    <w:rsid w:val="003E67F1"/>
    <w:rsid w:val="003E74F3"/>
    <w:rsid w:val="003F2887"/>
    <w:rsid w:val="003F34AA"/>
    <w:rsid w:val="003F5C85"/>
    <w:rsid w:val="00402525"/>
    <w:rsid w:val="00405414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0A7"/>
    <w:rsid w:val="0047039A"/>
    <w:rsid w:val="0047145F"/>
    <w:rsid w:val="004737C7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7F3A"/>
    <w:rsid w:val="0058326D"/>
    <w:rsid w:val="005832AB"/>
    <w:rsid w:val="005837CF"/>
    <w:rsid w:val="00590203"/>
    <w:rsid w:val="0059139F"/>
    <w:rsid w:val="005926BC"/>
    <w:rsid w:val="00592A29"/>
    <w:rsid w:val="0059333E"/>
    <w:rsid w:val="00593B2A"/>
    <w:rsid w:val="00595041"/>
    <w:rsid w:val="005970F7"/>
    <w:rsid w:val="005A0433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18FD"/>
    <w:rsid w:val="005C5C7A"/>
    <w:rsid w:val="005C7E3C"/>
    <w:rsid w:val="005C7FD8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2E0D"/>
    <w:rsid w:val="00605DEF"/>
    <w:rsid w:val="00606871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F32"/>
    <w:rsid w:val="00643398"/>
    <w:rsid w:val="00644C36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7FC5"/>
    <w:rsid w:val="006E1E25"/>
    <w:rsid w:val="006E66C6"/>
    <w:rsid w:val="006F12CA"/>
    <w:rsid w:val="006F1945"/>
    <w:rsid w:val="006F2E59"/>
    <w:rsid w:val="006F372D"/>
    <w:rsid w:val="006F488D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500B0"/>
    <w:rsid w:val="00752671"/>
    <w:rsid w:val="007534A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4229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B7F68"/>
    <w:rsid w:val="007C1A19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7F2BAC"/>
    <w:rsid w:val="00806CD0"/>
    <w:rsid w:val="008132E8"/>
    <w:rsid w:val="008137A6"/>
    <w:rsid w:val="008142B5"/>
    <w:rsid w:val="00816847"/>
    <w:rsid w:val="008206C9"/>
    <w:rsid w:val="008231E5"/>
    <w:rsid w:val="008250E1"/>
    <w:rsid w:val="0083056E"/>
    <w:rsid w:val="00836F6B"/>
    <w:rsid w:val="008417BC"/>
    <w:rsid w:val="0084308A"/>
    <w:rsid w:val="008436DD"/>
    <w:rsid w:val="00846559"/>
    <w:rsid w:val="00846939"/>
    <w:rsid w:val="00851C05"/>
    <w:rsid w:val="00852E51"/>
    <w:rsid w:val="00853886"/>
    <w:rsid w:val="008558AE"/>
    <w:rsid w:val="00855D65"/>
    <w:rsid w:val="0085637A"/>
    <w:rsid w:val="00856392"/>
    <w:rsid w:val="00857368"/>
    <w:rsid w:val="00867345"/>
    <w:rsid w:val="00880538"/>
    <w:rsid w:val="00881EB4"/>
    <w:rsid w:val="008848BE"/>
    <w:rsid w:val="00884AC0"/>
    <w:rsid w:val="00890996"/>
    <w:rsid w:val="00891DF7"/>
    <w:rsid w:val="00891EBF"/>
    <w:rsid w:val="008A336B"/>
    <w:rsid w:val="008A5270"/>
    <w:rsid w:val="008A639E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DCC"/>
    <w:rsid w:val="00944FC7"/>
    <w:rsid w:val="00946D4D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796F"/>
    <w:rsid w:val="00990A6C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5E8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6546"/>
    <w:rsid w:val="00A269ED"/>
    <w:rsid w:val="00A2726F"/>
    <w:rsid w:val="00A27853"/>
    <w:rsid w:val="00A278E7"/>
    <w:rsid w:val="00A339F8"/>
    <w:rsid w:val="00A33F91"/>
    <w:rsid w:val="00A36D25"/>
    <w:rsid w:val="00A44B86"/>
    <w:rsid w:val="00A45027"/>
    <w:rsid w:val="00A4763A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0E8F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41DD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C81"/>
    <w:rsid w:val="00B326D6"/>
    <w:rsid w:val="00B339DA"/>
    <w:rsid w:val="00B40737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92916"/>
    <w:rsid w:val="00BB07A7"/>
    <w:rsid w:val="00BB08A7"/>
    <w:rsid w:val="00BB2194"/>
    <w:rsid w:val="00BB2206"/>
    <w:rsid w:val="00BB2DD0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5A4B"/>
    <w:rsid w:val="00BE0095"/>
    <w:rsid w:val="00BF1006"/>
    <w:rsid w:val="00BF6B76"/>
    <w:rsid w:val="00C0313E"/>
    <w:rsid w:val="00C05109"/>
    <w:rsid w:val="00C235E9"/>
    <w:rsid w:val="00C30C9C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191"/>
    <w:rsid w:val="00CB1313"/>
    <w:rsid w:val="00CB3735"/>
    <w:rsid w:val="00CB53C1"/>
    <w:rsid w:val="00CB637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734C"/>
    <w:rsid w:val="00CF0677"/>
    <w:rsid w:val="00D05F9F"/>
    <w:rsid w:val="00D12507"/>
    <w:rsid w:val="00D14BF6"/>
    <w:rsid w:val="00D161FC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118E"/>
    <w:rsid w:val="00D438B4"/>
    <w:rsid w:val="00D47FD1"/>
    <w:rsid w:val="00D6181F"/>
    <w:rsid w:val="00D61A6B"/>
    <w:rsid w:val="00D67515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96678"/>
    <w:rsid w:val="00DA0E6E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6C96"/>
    <w:rsid w:val="00DC220D"/>
    <w:rsid w:val="00DC2775"/>
    <w:rsid w:val="00DD0ECD"/>
    <w:rsid w:val="00DD10B3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220F"/>
    <w:rsid w:val="00E04800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2CF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23C6"/>
    <w:rsid w:val="00EA23F7"/>
    <w:rsid w:val="00EA32D4"/>
    <w:rsid w:val="00EA63F8"/>
    <w:rsid w:val="00EA64FA"/>
    <w:rsid w:val="00EA6A3F"/>
    <w:rsid w:val="00EB220F"/>
    <w:rsid w:val="00EB293A"/>
    <w:rsid w:val="00EB2DAA"/>
    <w:rsid w:val="00EB2EB2"/>
    <w:rsid w:val="00EB7FB7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9CE"/>
    <w:rsid w:val="00F52F3F"/>
    <w:rsid w:val="00F53323"/>
    <w:rsid w:val="00F558E1"/>
    <w:rsid w:val="00F55AFF"/>
    <w:rsid w:val="00F55EFE"/>
    <w:rsid w:val="00F65489"/>
    <w:rsid w:val="00F67ECE"/>
    <w:rsid w:val="00F743C5"/>
    <w:rsid w:val="00F83B07"/>
    <w:rsid w:val="00F9195F"/>
    <w:rsid w:val="00F9486C"/>
    <w:rsid w:val="00F970E1"/>
    <w:rsid w:val="00FA14C4"/>
    <w:rsid w:val="00FA1D60"/>
    <w:rsid w:val="00FA332D"/>
    <w:rsid w:val="00FB0008"/>
    <w:rsid w:val="00FB005E"/>
    <w:rsid w:val="00FB5823"/>
    <w:rsid w:val="00FB59F8"/>
    <w:rsid w:val="00FB7690"/>
    <w:rsid w:val="00FC1744"/>
    <w:rsid w:val="00FC2082"/>
    <w:rsid w:val="00FC2BF0"/>
    <w:rsid w:val="00FC337A"/>
    <w:rsid w:val="00FC60A5"/>
    <w:rsid w:val="00FC7BDB"/>
    <w:rsid w:val="00FC7F2C"/>
    <w:rsid w:val="00FD6EC1"/>
    <w:rsid w:val="00FE3455"/>
    <w:rsid w:val="00FF22FE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69B0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27BD-AB73-4698-B93C-3C8DC418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2</cp:revision>
  <cp:lastPrinted>2018-07-05T07:07:00Z</cp:lastPrinted>
  <dcterms:created xsi:type="dcterms:W3CDTF">2019-01-09T05:39:00Z</dcterms:created>
  <dcterms:modified xsi:type="dcterms:W3CDTF">2019-01-09T05:39:00Z</dcterms:modified>
</cp:coreProperties>
</file>