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BA" w:rsidRPr="00A3545E" w:rsidRDefault="00296DBA" w:rsidP="004E5B04">
      <w:pPr>
        <w:spacing w:after="0" w:line="240" w:lineRule="auto"/>
        <w:ind w:left="1276" w:right="935"/>
        <w:rPr>
          <w:sz w:val="20"/>
          <w:szCs w:val="20"/>
          <w:lang w:val="tr-TR"/>
        </w:rPr>
      </w:pPr>
    </w:p>
    <w:p w:rsidR="00296DBA" w:rsidRPr="00A3545E" w:rsidRDefault="00296DBA" w:rsidP="004E5B04">
      <w:pPr>
        <w:spacing w:after="0" w:line="240" w:lineRule="auto"/>
        <w:ind w:left="1276" w:right="935"/>
        <w:rPr>
          <w:sz w:val="20"/>
          <w:szCs w:val="20"/>
          <w:lang w:val="tr-TR"/>
        </w:rPr>
      </w:pPr>
    </w:p>
    <w:p w:rsidR="00296DBA" w:rsidRPr="00A3545E" w:rsidRDefault="00296DBA" w:rsidP="004E5B04">
      <w:pPr>
        <w:spacing w:after="0" w:line="240" w:lineRule="auto"/>
        <w:ind w:left="1276" w:right="935"/>
        <w:rPr>
          <w:sz w:val="20"/>
          <w:szCs w:val="20"/>
          <w:lang w:val="tr-TR"/>
        </w:rPr>
      </w:pPr>
    </w:p>
    <w:p w:rsidR="00296DBA" w:rsidRPr="00A3545E" w:rsidRDefault="004E5B04" w:rsidP="004E5B04">
      <w:pPr>
        <w:spacing w:before="12" w:after="0" w:line="240" w:lineRule="auto"/>
        <w:ind w:left="1276" w:right="935"/>
        <w:rPr>
          <w:sz w:val="20"/>
          <w:szCs w:val="20"/>
          <w:lang w:val="tr-TR"/>
        </w:rPr>
      </w:pPr>
      <w:r w:rsidRPr="00A3545E">
        <w:rPr>
          <w:sz w:val="20"/>
          <w:szCs w:val="20"/>
          <w:lang w:val="tr-TR"/>
        </w:rPr>
        <w:br/>
      </w:r>
    </w:p>
    <w:p w:rsidR="0002587F" w:rsidRDefault="009D29F6" w:rsidP="004E5B04">
      <w:pPr>
        <w:tabs>
          <w:tab w:val="right" w:pos="10348"/>
        </w:tabs>
        <w:spacing w:before="29" w:after="0" w:line="240" w:lineRule="auto"/>
        <w:ind w:left="1276" w:right="935"/>
        <w:rPr>
          <w:rFonts w:ascii="Arial" w:eastAsia="Arial" w:hAnsi="Arial" w:cs="Arial"/>
          <w:b/>
          <w:bCs/>
          <w:sz w:val="24"/>
          <w:szCs w:val="24"/>
          <w:lang w:val="tr-TR"/>
        </w:rPr>
      </w:pPr>
      <w:r w:rsidRPr="00A3545E">
        <w:rPr>
          <w:rFonts w:ascii="Arial" w:eastAsia="Arial" w:hAnsi="Arial" w:cs="Arial"/>
          <w:b/>
          <w:bCs/>
          <w:sz w:val="24"/>
          <w:szCs w:val="24"/>
          <w:lang w:val="tr-TR"/>
        </w:rPr>
        <w:t>BASIN BÜLTENİ</w:t>
      </w:r>
    </w:p>
    <w:p w:rsidR="002376B5" w:rsidRPr="002376B5" w:rsidRDefault="002376B5" w:rsidP="004E5B04">
      <w:pPr>
        <w:tabs>
          <w:tab w:val="right" w:pos="10348"/>
        </w:tabs>
        <w:spacing w:before="29" w:after="0" w:line="240" w:lineRule="auto"/>
        <w:ind w:left="1276" w:right="935"/>
        <w:rPr>
          <w:rFonts w:ascii="Arial" w:eastAsia="Arial" w:hAnsi="Arial" w:cs="Arial"/>
          <w:bCs/>
          <w:sz w:val="24"/>
          <w:szCs w:val="24"/>
          <w:lang w:val="tr-TR"/>
        </w:rPr>
      </w:pPr>
      <w:r w:rsidRPr="002376B5">
        <w:rPr>
          <w:rFonts w:ascii="Arial" w:eastAsia="Arial" w:hAnsi="Arial" w:cs="Arial"/>
          <w:bCs/>
          <w:sz w:val="24"/>
          <w:szCs w:val="24"/>
          <w:lang w:val="tr-TR"/>
        </w:rPr>
        <w:t>7 Ekim Pazar</w:t>
      </w:r>
    </w:p>
    <w:p w:rsidR="0002587F" w:rsidRPr="00A3545E" w:rsidRDefault="0002587F" w:rsidP="004E5B04">
      <w:pPr>
        <w:tabs>
          <w:tab w:val="right" w:pos="10348"/>
        </w:tabs>
        <w:spacing w:before="29" w:after="0" w:line="240" w:lineRule="auto"/>
        <w:ind w:left="1276" w:right="935"/>
        <w:rPr>
          <w:rFonts w:ascii="Arial" w:eastAsia="Arial" w:hAnsi="Arial" w:cs="Arial"/>
          <w:b/>
          <w:bCs/>
          <w:sz w:val="24"/>
          <w:szCs w:val="24"/>
          <w:lang w:val="tr-TR"/>
        </w:rPr>
      </w:pPr>
    </w:p>
    <w:p w:rsidR="00905533" w:rsidRPr="00A3545E" w:rsidRDefault="00905533" w:rsidP="004E5B04">
      <w:pPr>
        <w:spacing w:line="240" w:lineRule="auto"/>
        <w:ind w:left="1276" w:right="935"/>
        <w:rPr>
          <w:rFonts w:ascii="Arial" w:eastAsia="Arial" w:hAnsi="Arial" w:cs="Arial"/>
          <w:b/>
          <w:bCs/>
          <w:sz w:val="30"/>
          <w:szCs w:val="30"/>
          <w:lang w:val="tr-TR"/>
        </w:rPr>
      </w:pPr>
    </w:p>
    <w:p w:rsidR="005F45AC" w:rsidRDefault="005F45AC" w:rsidP="005F45AC">
      <w:pPr>
        <w:spacing w:line="240" w:lineRule="auto"/>
        <w:ind w:left="1276" w:right="935" w:firstLine="426"/>
        <w:jc w:val="center"/>
        <w:rPr>
          <w:rFonts w:ascii="Arial" w:hAnsi="Arial" w:cs="Arial"/>
          <w:b/>
          <w:sz w:val="30"/>
          <w:szCs w:val="30"/>
          <w:lang w:val="fr-FR"/>
        </w:rPr>
      </w:pPr>
      <w:r w:rsidRPr="007F0EB8">
        <w:rPr>
          <w:rFonts w:ascii="Arial" w:hAnsi="Arial" w:cs="Arial"/>
          <w:b/>
          <w:sz w:val="30"/>
          <w:szCs w:val="30"/>
          <w:lang w:val="fr-FR"/>
        </w:rPr>
        <w:t xml:space="preserve">Renault </w:t>
      </w:r>
      <w:r>
        <w:rPr>
          <w:rFonts w:ascii="Arial" w:hAnsi="Arial" w:cs="Arial"/>
          <w:b/>
          <w:sz w:val="30"/>
          <w:szCs w:val="30"/>
          <w:lang w:val="fr-FR"/>
        </w:rPr>
        <w:t xml:space="preserve">Grubu </w:t>
      </w:r>
      <w:r>
        <w:rPr>
          <w:rFonts w:ascii="Arial" w:hAnsi="Arial" w:cs="Arial"/>
          <w:b/>
          <w:sz w:val="30"/>
          <w:szCs w:val="30"/>
          <w:lang w:val="tr-TR"/>
        </w:rPr>
        <w:t>ulaşılabilir yeni elektrikli araçlarını tanıtıyor ve geleceğin m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  <w:lang w:val="tr-TR"/>
        </w:rPr>
        <w:t>obilite vizyonunu paylaşıyor</w:t>
      </w:r>
    </w:p>
    <w:p w:rsidR="004E5B04" w:rsidRPr="00392F47" w:rsidRDefault="009B05EB" w:rsidP="00392F47">
      <w:pPr>
        <w:pStyle w:val="ListeParagraf"/>
        <w:widowControl/>
        <w:numPr>
          <w:ilvl w:val="0"/>
          <w:numId w:val="8"/>
        </w:numPr>
        <w:spacing w:after="160" w:line="240" w:lineRule="auto"/>
        <w:ind w:left="1276" w:right="935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Yeni elektrikli otomobil</w:t>
      </w:r>
      <w:r w:rsidR="005155AA" w:rsidRPr="00A3545E">
        <w:rPr>
          <w:rFonts w:ascii="Arial" w:hAnsi="Arial" w:cs="Arial"/>
          <w:b/>
          <w:lang w:val="tr-TR"/>
        </w:rPr>
        <w:t xml:space="preserve">: </w:t>
      </w:r>
      <w:r w:rsidR="00392F47">
        <w:rPr>
          <w:rFonts w:ascii="Arial" w:hAnsi="Arial" w:cs="Arial"/>
          <w:lang w:val="tr-TR"/>
        </w:rPr>
        <w:t>Renault</w:t>
      </w:r>
      <w:r>
        <w:rPr>
          <w:rFonts w:ascii="Arial" w:hAnsi="Arial" w:cs="Arial"/>
          <w:lang w:val="tr-TR"/>
        </w:rPr>
        <w:t xml:space="preserve"> Grubu’nun </w:t>
      </w:r>
      <w:r w:rsidR="00392F47">
        <w:rPr>
          <w:rFonts w:ascii="Arial" w:hAnsi="Arial" w:cs="Arial"/>
          <w:lang w:val="tr-TR"/>
        </w:rPr>
        <w:t>küresel</w:t>
      </w:r>
      <w:r>
        <w:rPr>
          <w:rFonts w:ascii="Arial" w:hAnsi="Arial" w:cs="Arial"/>
          <w:lang w:val="tr-TR"/>
        </w:rPr>
        <w:t xml:space="preserve"> </w:t>
      </w:r>
      <w:r w:rsidR="00D263B0">
        <w:rPr>
          <w:rFonts w:ascii="Arial" w:hAnsi="Arial" w:cs="Arial"/>
          <w:lang w:val="tr-TR"/>
        </w:rPr>
        <w:t xml:space="preserve">genişlemesini desteklemek üzere </w:t>
      </w:r>
      <w:r>
        <w:rPr>
          <w:rFonts w:ascii="Arial" w:hAnsi="Arial" w:cs="Arial"/>
          <w:lang w:val="tr-TR"/>
        </w:rPr>
        <w:t>ulaşılabilir,</w:t>
      </w:r>
      <w:r w:rsidR="00392F47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%100 </w:t>
      </w:r>
      <w:r w:rsidR="00392F47">
        <w:rPr>
          <w:rFonts w:ascii="Arial" w:hAnsi="Arial" w:cs="Arial"/>
          <w:lang w:val="tr-TR"/>
        </w:rPr>
        <w:t>elektrikli modeli</w:t>
      </w:r>
      <w:r w:rsidR="00A3545E" w:rsidRPr="00392F47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Renault </w:t>
      </w:r>
      <w:r w:rsidR="00A3545E" w:rsidRPr="00392F47">
        <w:rPr>
          <w:rFonts w:ascii="Arial" w:hAnsi="Arial" w:cs="Arial"/>
          <w:lang w:val="tr-TR"/>
        </w:rPr>
        <w:t>K-</w:t>
      </w:r>
      <w:proofErr w:type="spellStart"/>
      <w:r w:rsidR="00A3545E" w:rsidRPr="00392F47">
        <w:rPr>
          <w:rFonts w:ascii="Arial" w:hAnsi="Arial" w:cs="Arial"/>
          <w:lang w:val="tr-TR"/>
        </w:rPr>
        <w:t>ZE</w:t>
      </w:r>
      <w:r>
        <w:rPr>
          <w:rFonts w:ascii="Arial" w:hAnsi="Arial" w:cs="Arial"/>
          <w:lang w:val="tr-TR"/>
        </w:rPr>
        <w:t>’yi</w:t>
      </w:r>
      <w:proofErr w:type="spellEnd"/>
      <w:r>
        <w:rPr>
          <w:rFonts w:ascii="Arial" w:hAnsi="Arial" w:cs="Arial"/>
          <w:lang w:val="tr-TR"/>
        </w:rPr>
        <w:t xml:space="preserve"> tanıtıyo</w:t>
      </w:r>
      <w:r w:rsidR="00E5183E">
        <w:rPr>
          <w:rFonts w:ascii="Arial" w:hAnsi="Arial" w:cs="Arial"/>
          <w:lang w:val="tr-TR"/>
        </w:rPr>
        <w:t>r</w:t>
      </w:r>
      <w:r>
        <w:rPr>
          <w:rFonts w:ascii="Arial" w:hAnsi="Arial" w:cs="Arial"/>
          <w:lang w:val="tr-TR"/>
        </w:rPr>
        <w:t xml:space="preserve">. </w:t>
      </w:r>
      <w:r w:rsidR="00A3545E" w:rsidRPr="00392F47">
        <w:rPr>
          <w:rFonts w:ascii="Arial" w:hAnsi="Arial" w:cs="Arial"/>
          <w:lang w:val="tr-TR"/>
        </w:rPr>
        <w:t>Çin</w:t>
      </w:r>
      <w:r>
        <w:rPr>
          <w:rFonts w:ascii="Arial" w:hAnsi="Arial" w:cs="Arial"/>
          <w:lang w:val="tr-TR"/>
        </w:rPr>
        <w:t xml:space="preserve">, modelin pazara sunulacağı ilk ülke olacak. </w:t>
      </w:r>
    </w:p>
    <w:p w:rsidR="004E5B04" w:rsidRPr="00A3545E" w:rsidRDefault="004E5B04" w:rsidP="004E5B04">
      <w:pPr>
        <w:pStyle w:val="ListeParagraf"/>
        <w:widowControl/>
        <w:spacing w:after="160" w:line="240" w:lineRule="auto"/>
        <w:ind w:left="1276" w:right="935"/>
        <w:rPr>
          <w:rFonts w:ascii="Arial" w:hAnsi="Arial" w:cs="Arial"/>
          <w:b/>
          <w:lang w:val="tr-TR"/>
        </w:rPr>
      </w:pPr>
    </w:p>
    <w:p w:rsidR="00736359" w:rsidRPr="00A3545E" w:rsidRDefault="009B05EB" w:rsidP="004E5B04">
      <w:pPr>
        <w:pStyle w:val="ListeParagraf"/>
        <w:widowControl/>
        <w:numPr>
          <w:ilvl w:val="0"/>
          <w:numId w:val="8"/>
        </w:numPr>
        <w:spacing w:after="160" w:line="240" w:lineRule="auto"/>
        <w:ind w:left="1276" w:right="935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Elektrikli otomobil teknolojileri</w:t>
      </w:r>
      <w:r w:rsidR="005155AA" w:rsidRPr="00A3545E">
        <w:rPr>
          <w:rFonts w:ascii="Arial" w:hAnsi="Arial" w:cs="Arial"/>
          <w:b/>
          <w:lang w:val="tr-TR"/>
        </w:rPr>
        <w:t xml:space="preserve">: </w:t>
      </w:r>
      <w:r w:rsidR="00A3545E">
        <w:rPr>
          <w:rFonts w:ascii="Arial" w:hAnsi="Arial" w:cs="Arial"/>
          <w:lang w:val="tr-TR"/>
        </w:rPr>
        <w:t xml:space="preserve">Clio, Megane ve </w:t>
      </w:r>
      <w:proofErr w:type="spellStart"/>
      <w:r w:rsidR="00A3545E">
        <w:rPr>
          <w:rFonts w:ascii="Arial" w:hAnsi="Arial" w:cs="Arial"/>
          <w:lang w:val="tr-TR"/>
        </w:rPr>
        <w:t>Captur’ün</w:t>
      </w:r>
      <w:proofErr w:type="spellEnd"/>
      <w:r w:rsidR="00A3545E">
        <w:rPr>
          <w:rFonts w:ascii="Arial" w:hAnsi="Arial" w:cs="Arial"/>
          <w:lang w:val="tr-TR"/>
        </w:rPr>
        <w:t xml:space="preserve"> </w:t>
      </w:r>
      <w:proofErr w:type="spellStart"/>
      <w:r w:rsidR="00A3545E">
        <w:rPr>
          <w:rFonts w:ascii="Arial" w:hAnsi="Arial" w:cs="Arial"/>
          <w:lang w:val="tr-TR"/>
        </w:rPr>
        <w:t>hibrid</w:t>
      </w:r>
      <w:proofErr w:type="spellEnd"/>
      <w:r w:rsidR="00A3545E">
        <w:rPr>
          <w:rFonts w:ascii="Arial" w:hAnsi="Arial" w:cs="Arial"/>
          <w:lang w:val="tr-TR"/>
        </w:rPr>
        <w:t xml:space="preserve"> ve </w:t>
      </w:r>
      <w:r>
        <w:rPr>
          <w:rFonts w:ascii="Arial" w:hAnsi="Arial" w:cs="Arial"/>
          <w:lang w:val="tr-TR"/>
        </w:rPr>
        <w:t xml:space="preserve">şarj edilebilir </w:t>
      </w:r>
      <w:proofErr w:type="spellStart"/>
      <w:r w:rsidR="00A3545E">
        <w:rPr>
          <w:rFonts w:ascii="Arial" w:hAnsi="Arial" w:cs="Arial"/>
          <w:lang w:val="tr-TR"/>
        </w:rPr>
        <w:t>hibrid</w:t>
      </w:r>
      <w:proofErr w:type="spellEnd"/>
      <w:r w:rsidR="00A3545E">
        <w:rPr>
          <w:rFonts w:ascii="Arial" w:hAnsi="Arial" w:cs="Arial"/>
          <w:lang w:val="tr-TR"/>
        </w:rPr>
        <w:t xml:space="preserve"> </w:t>
      </w:r>
      <w:proofErr w:type="gramStart"/>
      <w:r w:rsidR="00A3545E">
        <w:rPr>
          <w:rFonts w:ascii="Arial" w:hAnsi="Arial" w:cs="Arial"/>
          <w:lang w:val="tr-TR"/>
        </w:rPr>
        <w:t>versiyonları</w:t>
      </w:r>
      <w:proofErr w:type="gramEnd"/>
      <w:r w:rsidR="00A3545E">
        <w:rPr>
          <w:rFonts w:ascii="Arial" w:hAnsi="Arial" w:cs="Arial"/>
          <w:lang w:val="tr-TR"/>
        </w:rPr>
        <w:t xml:space="preserve"> Avrupa’da p</w:t>
      </w:r>
      <w:r>
        <w:rPr>
          <w:rFonts w:ascii="Arial" w:hAnsi="Arial" w:cs="Arial"/>
          <w:lang w:val="tr-TR"/>
        </w:rPr>
        <w:t>azara sunuluyor</w:t>
      </w:r>
      <w:r w:rsidR="00A3545E">
        <w:rPr>
          <w:rFonts w:ascii="Arial" w:hAnsi="Arial" w:cs="Arial"/>
          <w:lang w:val="tr-TR"/>
        </w:rPr>
        <w:t>.</w:t>
      </w:r>
    </w:p>
    <w:p w:rsidR="004E5B04" w:rsidRPr="00A3545E" w:rsidRDefault="004E5B04" w:rsidP="004E5B04">
      <w:pPr>
        <w:pStyle w:val="ListeParagraf"/>
        <w:rPr>
          <w:rFonts w:ascii="Arial" w:hAnsi="Arial" w:cs="Arial"/>
          <w:b/>
          <w:lang w:val="tr-TR"/>
        </w:rPr>
      </w:pPr>
    </w:p>
    <w:p w:rsidR="00736359" w:rsidRPr="00A3545E" w:rsidRDefault="009B05EB" w:rsidP="004E5B04">
      <w:pPr>
        <w:pStyle w:val="ListeParagraf"/>
        <w:widowControl/>
        <w:numPr>
          <w:ilvl w:val="0"/>
          <w:numId w:val="8"/>
        </w:numPr>
        <w:spacing w:after="160" w:line="240" w:lineRule="auto"/>
        <w:ind w:left="1276" w:right="935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AEX</w:t>
      </w:r>
      <w:r w:rsidR="005155AA" w:rsidRPr="00A3545E">
        <w:rPr>
          <w:rFonts w:ascii="Arial" w:hAnsi="Arial" w:cs="Arial"/>
          <w:b/>
          <w:lang w:val="tr-TR"/>
        </w:rPr>
        <w:t xml:space="preserve">: </w:t>
      </w:r>
      <w:r w:rsidRPr="009B05EB">
        <w:rPr>
          <w:rFonts w:ascii="Arial" w:hAnsi="Arial" w:cs="Arial"/>
          <w:lang w:val="tr-TR"/>
        </w:rPr>
        <w:t>Renault Grubu</w:t>
      </w:r>
      <w:r w:rsidR="00A3545E">
        <w:rPr>
          <w:rFonts w:ascii="Arial" w:hAnsi="Arial" w:cs="Arial"/>
          <w:lang w:val="tr-TR"/>
        </w:rPr>
        <w:t xml:space="preserve">, </w:t>
      </w:r>
      <w:r>
        <w:rPr>
          <w:rFonts w:ascii="Arial" w:hAnsi="Arial" w:cs="Arial"/>
          <w:lang w:val="tr-TR"/>
        </w:rPr>
        <w:t xml:space="preserve">geleceğin mobilite </w:t>
      </w:r>
      <w:proofErr w:type="gramStart"/>
      <w:r>
        <w:rPr>
          <w:rFonts w:ascii="Arial" w:hAnsi="Arial" w:cs="Arial"/>
          <w:lang w:val="tr-TR"/>
        </w:rPr>
        <w:t>vizyonu</w:t>
      </w:r>
      <w:proofErr w:type="gramEnd"/>
      <w:r>
        <w:rPr>
          <w:rFonts w:ascii="Arial" w:hAnsi="Arial" w:cs="Arial"/>
          <w:lang w:val="tr-TR"/>
        </w:rPr>
        <w:t xml:space="preserve"> ve yeni mobil hizmetlerin</w:t>
      </w:r>
      <w:r w:rsidR="00A3545E">
        <w:rPr>
          <w:rFonts w:ascii="Arial" w:hAnsi="Arial" w:cs="Arial"/>
          <w:lang w:val="tr-TR"/>
        </w:rPr>
        <w:t xml:space="preserve"> seçkin içeriği birleştiren </w:t>
      </w:r>
      <w:r>
        <w:rPr>
          <w:rFonts w:ascii="Arial" w:hAnsi="Arial" w:cs="Arial"/>
          <w:lang w:val="tr-TR"/>
        </w:rPr>
        <w:t>AEX (</w:t>
      </w:r>
      <w:proofErr w:type="spellStart"/>
      <w:r>
        <w:rPr>
          <w:rFonts w:ascii="Arial" w:hAnsi="Arial" w:cs="Arial"/>
          <w:lang w:val="tr-TR"/>
        </w:rPr>
        <w:t>Augmented</w:t>
      </w:r>
      <w:proofErr w:type="spellEnd"/>
      <w:r>
        <w:rPr>
          <w:rFonts w:ascii="Arial" w:hAnsi="Arial" w:cs="Arial"/>
          <w:lang w:val="tr-TR"/>
        </w:rPr>
        <w:t xml:space="preserve"> </w:t>
      </w:r>
      <w:proofErr w:type="spellStart"/>
      <w:r>
        <w:rPr>
          <w:rFonts w:ascii="Arial" w:hAnsi="Arial" w:cs="Arial"/>
          <w:lang w:val="tr-TR"/>
        </w:rPr>
        <w:t>Editorial</w:t>
      </w:r>
      <w:proofErr w:type="spellEnd"/>
      <w:r>
        <w:rPr>
          <w:rFonts w:ascii="Arial" w:hAnsi="Arial" w:cs="Arial"/>
          <w:lang w:val="tr-TR"/>
        </w:rPr>
        <w:t xml:space="preserve"> </w:t>
      </w:r>
      <w:proofErr w:type="spellStart"/>
      <w:r>
        <w:rPr>
          <w:rFonts w:ascii="Arial" w:hAnsi="Arial" w:cs="Arial"/>
          <w:lang w:val="tr-TR"/>
        </w:rPr>
        <w:t>Experience</w:t>
      </w:r>
      <w:proofErr w:type="spellEnd"/>
      <w:r>
        <w:rPr>
          <w:rFonts w:ascii="Arial" w:hAnsi="Arial" w:cs="Arial"/>
          <w:lang w:val="tr-TR"/>
        </w:rPr>
        <w:t>)</w:t>
      </w:r>
      <w:r w:rsidR="00A3545E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ilk kez </w:t>
      </w:r>
      <w:r w:rsidR="00392F47">
        <w:rPr>
          <w:rFonts w:ascii="Arial" w:hAnsi="Arial" w:cs="Arial"/>
          <w:lang w:val="tr-TR"/>
        </w:rPr>
        <w:t>tanıtıyor</w:t>
      </w:r>
      <w:r w:rsidR="00A3545E">
        <w:rPr>
          <w:rFonts w:ascii="Arial" w:hAnsi="Arial" w:cs="Arial"/>
          <w:lang w:val="tr-TR"/>
        </w:rPr>
        <w:t>.</w:t>
      </w:r>
    </w:p>
    <w:p w:rsidR="00371EFB" w:rsidRDefault="00905533" w:rsidP="006755E2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 w:rsidRPr="00A3545E">
        <w:rPr>
          <w:rFonts w:ascii="Arial" w:eastAsia="Arial" w:hAnsi="Arial" w:cs="Arial"/>
          <w:bCs/>
          <w:sz w:val="20"/>
          <w:szCs w:val="20"/>
          <w:lang w:val="tr-TR"/>
        </w:rPr>
        <w:br/>
      </w:r>
      <w:r w:rsidR="00371EFB" w:rsidRPr="00371EFB">
        <w:rPr>
          <w:rFonts w:ascii="Arial" w:hAnsi="Arial" w:cs="Arial"/>
          <w:sz w:val="20"/>
          <w:szCs w:val="20"/>
          <w:lang w:val="tr-TR"/>
        </w:rPr>
        <w:t>Renault</w:t>
      </w:r>
      <w:r w:rsidR="00371EFB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736359" w:rsidRPr="00A3545E">
        <w:rPr>
          <w:rFonts w:ascii="Arial" w:hAnsi="Arial" w:cs="Arial"/>
          <w:sz w:val="20"/>
          <w:szCs w:val="20"/>
          <w:lang w:val="tr-TR"/>
        </w:rPr>
        <w:t>Gr</w:t>
      </w:r>
      <w:r w:rsidR="00F7774D">
        <w:rPr>
          <w:rFonts w:ascii="Arial" w:hAnsi="Arial" w:cs="Arial"/>
          <w:sz w:val="20"/>
          <w:szCs w:val="20"/>
          <w:lang w:val="tr-TR"/>
        </w:rPr>
        <w:t>u</w:t>
      </w:r>
      <w:r w:rsidR="00371EFB">
        <w:rPr>
          <w:rFonts w:ascii="Arial" w:hAnsi="Arial" w:cs="Arial"/>
          <w:sz w:val="20"/>
          <w:szCs w:val="20"/>
          <w:lang w:val="tr-TR"/>
        </w:rPr>
        <w:t>bu</w:t>
      </w:r>
      <w:r w:rsidR="00736359" w:rsidRPr="00A3545E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371EFB">
        <w:rPr>
          <w:rFonts w:ascii="Arial" w:hAnsi="Arial" w:cs="Arial"/>
          <w:sz w:val="20"/>
          <w:szCs w:val="20"/>
          <w:lang w:val="tr-TR"/>
        </w:rPr>
        <w:t>Başkan ve CEO’su Carlos Ghosn</w:t>
      </w:r>
      <w:r w:rsidR="00F7774D">
        <w:rPr>
          <w:rFonts w:ascii="Arial" w:hAnsi="Arial" w:cs="Arial"/>
          <w:sz w:val="20"/>
          <w:szCs w:val="20"/>
          <w:lang w:val="tr-TR"/>
        </w:rPr>
        <w:t xml:space="preserve">, </w:t>
      </w:r>
      <w:r w:rsidR="00371EFB">
        <w:rPr>
          <w:rFonts w:ascii="Arial" w:hAnsi="Arial" w:cs="Arial"/>
          <w:sz w:val="20"/>
          <w:szCs w:val="20"/>
          <w:lang w:val="tr-TR"/>
        </w:rPr>
        <w:t>“Drive the Future” stratejik planı çerçevesinde Renault ürün gamının elektrikli otomobil teknolojisinin devamı olan iki adımı</w:t>
      </w:r>
      <w:r w:rsidR="00701AAF">
        <w:rPr>
          <w:rFonts w:ascii="Arial" w:hAnsi="Arial" w:cs="Arial"/>
          <w:sz w:val="20"/>
          <w:szCs w:val="20"/>
          <w:lang w:val="tr-TR"/>
        </w:rPr>
        <w:t xml:space="preserve"> açıkladı; 2019’da öncelikle Çin</w:t>
      </w:r>
      <w:r w:rsidR="00371EFB">
        <w:rPr>
          <w:rFonts w:ascii="Arial" w:hAnsi="Arial" w:cs="Arial"/>
          <w:sz w:val="20"/>
          <w:szCs w:val="20"/>
          <w:lang w:val="tr-TR"/>
        </w:rPr>
        <w:t xml:space="preserve">’de pazara sunulacak ulaşılabilir yeni bir elektrikli otomobil ve en çok satılan Clio, Captur ve Megane modellerinde 2020 </w:t>
      </w:r>
      <w:r w:rsidR="00402ECF">
        <w:rPr>
          <w:rFonts w:ascii="Arial" w:hAnsi="Arial" w:cs="Arial"/>
          <w:sz w:val="20"/>
          <w:szCs w:val="20"/>
          <w:lang w:val="tr-TR"/>
        </w:rPr>
        <w:t xml:space="preserve">yılından itibaren sunulacak </w:t>
      </w:r>
      <w:proofErr w:type="spellStart"/>
      <w:r w:rsidR="00402ECF">
        <w:rPr>
          <w:rFonts w:ascii="Arial" w:hAnsi="Arial" w:cs="Arial"/>
          <w:sz w:val="20"/>
          <w:szCs w:val="20"/>
          <w:lang w:val="tr-TR"/>
        </w:rPr>
        <w:t>hib</w:t>
      </w:r>
      <w:r w:rsidR="00371EFB">
        <w:rPr>
          <w:rFonts w:ascii="Arial" w:hAnsi="Arial" w:cs="Arial"/>
          <w:sz w:val="20"/>
          <w:szCs w:val="20"/>
          <w:lang w:val="tr-TR"/>
        </w:rPr>
        <w:t>r</w:t>
      </w:r>
      <w:r w:rsidR="00402ECF">
        <w:rPr>
          <w:rFonts w:ascii="Arial" w:hAnsi="Arial" w:cs="Arial"/>
          <w:sz w:val="20"/>
          <w:szCs w:val="20"/>
          <w:lang w:val="tr-TR"/>
        </w:rPr>
        <w:t>i</w:t>
      </w:r>
      <w:r w:rsidR="00371EFB">
        <w:rPr>
          <w:rFonts w:ascii="Arial" w:hAnsi="Arial" w:cs="Arial"/>
          <w:sz w:val="20"/>
          <w:szCs w:val="20"/>
          <w:lang w:val="tr-TR"/>
        </w:rPr>
        <w:t>d</w:t>
      </w:r>
      <w:proofErr w:type="spellEnd"/>
      <w:r w:rsidR="00371EFB">
        <w:rPr>
          <w:rFonts w:ascii="Arial" w:hAnsi="Arial" w:cs="Arial"/>
          <w:sz w:val="20"/>
          <w:szCs w:val="20"/>
          <w:lang w:val="tr-TR"/>
        </w:rPr>
        <w:t xml:space="preserve"> ve şarj edilebilir </w:t>
      </w:r>
      <w:proofErr w:type="spellStart"/>
      <w:r w:rsidR="00371EFB">
        <w:rPr>
          <w:rFonts w:ascii="Arial" w:hAnsi="Arial" w:cs="Arial"/>
          <w:sz w:val="20"/>
          <w:szCs w:val="20"/>
          <w:lang w:val="tr-TR"/>
        </w:rPr>
        <w:t>hibrid</w:t>
      </w:r>
      <w:proofErr w:type="spellEnd"/>
      <w:r w:rsidR="00371EFB">
        <w:rPr>
          <w:rFonts w:ascii="Arial" w:hAnsi="Arial" w:cs="Arial"/>
          <w:sz w:val="20"/>
          <w:szCs w:val="20"/>
          <w:lang w:val="tr-TR"/>
        </w:rPr>
        <w:t xml:space="preserve"> versiyonları. </w:t>
      </w:r>
      <w:r w:rsidR="005B2F4A">
        <w:rPr>
          <w:rFonts w:ascii="Arial" w:hAnsi="Arial" w:cs="Arial"/>
          <w:sz w:val="20"/>
          <w:szCs w:val="20"/>
          <w:lang w:val="fr-FR"/>
        </w:rPr>
        <w:t xml:space="preserve">Carlos Ghosn, </w:t>
      </w:r>
      <w:proofErr w:type="spellStart"/>
      <w:r w:rsidR="005B2F4A">
        <w:rPr>
          <w:rFonts w:ascii="Arial" w:hAnsi="Arial" w:cs="Arial"/>
          <w:sz w:val="20"/>
          <w:szCs w:val="20"/>
          <w:lang w:val="fr-FR"/>
        </w:rPr>
        <w:t>aynı</w:t>
      </w:r>
      <w:proofErr w:type="spellEnd"/>
      <w:r w:rsidR="005B2F4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B2F4A">
        <w:rPr>
          <w:rFonts w:ascii="Arial" w:hAnsi="Arial" w:cs="Arial"/>
          <w:sz w:val="20"/>
          <w:szCs w:val="20"/>
          <w:lang w:val="fr-FR"/>
        </w:rPr>
        <w:t>zamanda</w:t>
      </w:r>
      <w:proofErr w:type="spellEnd"/>
      <w:r w:rsidR="005B2F4A">
        <w:rPr>
          <w:rFonts w:ascii="Arial" w:hAnsi="Arial" w:cs="Arial"/>
          <w:sz w:val="20"/>
          <w:szCs w:val="20"/>
          <w:lang w:val="fr-FR"/>
        </w:rPr>
        <w:t xml:space="preserve"> 2 </w:t>
      </w:r>
      <w:proofErr w:type="spellStart"/>
      <w:r w:rsidR="005B2F4A">
        <w:rPr>
          <w:rFonts w:ascii="Arial" w:hAnsi="Arial" w:cs="Arial"/>
          <w:sz w:val="20"/>
          <w:szCs w:val="20"/>
          <w:lang w:val="fr-FR"/>
        </w:rPr>
        <w:t>Ekim’de</w:t>
      </w:r>
      <w:proofErr w:type="spellEnd"/>
      <w:r w:rsidR="005B2F4A">
        <w:rPr>
          <w:rFonts w:ascii="Arial" w:hAnsi="Arial" w:cs="Arial"/>
          <w:sz w:val="20"/>
          <w:szCs w:val="20"/>
          <w:lang w:val="fr-FR"/>
        </w:rPr>
        <w:t xml:space="preserve"> Paris </w:t>
      </w:r>
      <w:proofErr w:type="spellStart"/>
      <w:r w:rsidR="005B2F4A">
        <w:rPr>
          <w:rFonts w:ascii="Arial" w:hAnsi="Arial" w:cs="Arial"/>
          <w:sz w:val="20"/>
          <w:szCs w:val="20"/>
          <w:lang w:val="fr-FR"/>
        </w:rPr>
        <w:t>Otomobil</w:t>
      </w:r>
      <w:proofErr w:type="spellEnd"/>
      <w:r w:rsidR="005B2F4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B2F4A">
        <w:rPr>
          <w:rFonts w:ascii="Arial" w:hAnsi="Arial" w:cs="Arial"/>
          <w:sz w:val="20"/>
          <w:szCs w:val="20"/>
          <w:lang w:val="fr-FR"/>
        </w:rPr>
        <w:t>Fuarı’nda</w:t>
      </w:r>
      <w:proofErr w:type="spellEnd"/>
      <w:r w:rsidR="005B2F4A">
        <w:rPr>
          <w:rFonts w:ascii="Arial" w:hAnsi="Arial" w:cs="Arial"/>
          <w:sz w:val="20"/>
          <w:szCs w:val="20"/>
          <w:lang w:val="fr-FR"/>
        </w:rPr>
        <w:t xml:space="preserve"> </w:t>
      </w:r>
      <w:r w:rsidR="00177D18">
        <w:rPr>
          <w:rFonts w:ascii="Arial" w:hAnsi="Arial" w:cs="Arial"/>
          <w:sz w:val="20"/>
          <w:szCs w:val="20"/>
          <w:lang w:val="tr-TR"/>
        </w:rPr>
        <w:t xml:space="preserve">heyecan verici konseptle birlikte ilk kez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tanıtılacak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AEX (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Augmented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Editorial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Experience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)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aracılığıyla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geleceğe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yönelik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dijital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deneyim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vizyonunu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7D18">
        <w:rPr>
          <w:rFonts w:ascii="Arial" w:hAnsi="Arial" w:cs="Arial"/>
          <w:sz w:val="20"/>
          <w:szCs w:val="20"/>
          <w:lang w:val="fr-FR"/>
        </w:rPr>
        <w:t>paylaştı</w:t>
      </w:r>
      <w:proofErr w:type="spellEnd"/>
      <w:r w:rsidR="00177D18">
        <w:rPr>
          <w:rFonts w:ascii="Arial" w:hAnsi="Arial" w:cs="Arial"/>
          <w:sz w:val="20"/>
          <w:szCs w:val="20"/>
          <w:lang w:val="fr-FR"/>
        </w:rPr>
        <w:t>.</w:t>
      </w:r>
    </w:p>
    <w:p w:rsidR="00736359" w:rsidRPr="00A3545E" w:rsidRDefault="00C63BBE" w:rsidP="004E5B04">
      <w:pPr>
        <w:spacing w:line="240" w:lineRule="auto"/>
        <w:ind w:left="1276" w:right="935"/>
        <w:rPr>
          <w:rFonts w:ascii="Arial" w:hAnsi="Arial" w:cs="Arial"/>
          <w:sz w:val="20"/>
          <w:szCs w:val="20"/>
          <w:lang w:val="tr-TR"/>
        </w:rPr>
      </w:pPr>
      <w:bookmarkStart w:id="1" w:name="_Hlk519600051"/>
      <w:r>
        <w:rPr>
          <w:rFonts w:ascii="Arial" w:hAnsi="Arial" w:cs="Arial"/>
          <w:b/>
          <w:sz w:val="20"/>
          <w:szCs w:val="20"/>
          <w:lang w:val="tr-TR"/>
        </w:rPr>
        <w:t>Yeni modeller, y</w:t>
      </w:r>
      <w:r w:rsidR="009D2741">
        <w:rPr>
          <w:rFonts w:ascii="Arial" w:hAnsi="Arial" w:cs="Arial"/>
          <w:b/>
          <w:sz w:val="20"/>
          <w:szCs w:val="20"/>
          <w:lang w:val="tr-TR"/>
        </w:rPr>
        <w:t>eni p</w:t>
      </w:r>
      <w:r>
        <w:rPr>
          <w:rFonts w:ascii="Arial" w:hAnsi="Arial" w:cs="Arial"/>
          <w:b/>
          <w:sz w:val="20"/>
          <w:szCs w:val="20"/>
          <w:lang w:val="tr-TR"/>
        </w:rPr>
        <w:t>azarlar</w:t>
      </w:r>
    </w:p>
    <w:p w:rsidR="001C4E0D" w:rsidRDefault="006D544B" w:rsidP="006755E2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%</w:t>
      </w:r>
      <w:r w:rsidR="001C4E0D">
        <w:rPr>
          <w:rFonts w:ascii="Arial" w:hAnsi="Arial" w:cs="Arial"/>
          <w:sz w:val="20"/>
          <w:szCs w:val="20"/>
          <w:lang w:val="tr-TR"/>
        </w:rPr>
        <w:t xml:space="preserve">100 elektrikli mobilitenin öncü ve lideri </w:t>
      </w:r>
      <w:r w:rsidR="009D2741">
        <w:rPr>
          <w:rFonts w:ascii="Arial" w:hAnsi="Arial" w:cs="Arial"/>
          <w:sz w:val="20"/>
          <w:szCs w:val="20"/>
          <w:lang w:val="tr-TR"/>
        </w:rPr>
        <w:t>Renault</w:t>
      </w:r>
      <w:r w:rsidR="001C4E0D">
        <w:rPr>
          <w:rFonts w:ascii="Arial" w:hAnsi="Arial" w:cs="Arial"/>
          <w:sz w:val="20"/>
          <w:szCs w:val="20"/>
          <w:lang w:val="tr-TR"/>
        </w:rPr>
        <w:t xml:space="preserve"> Grubu</w:t>
      </w:r>
      <w:r w:rsidR="009D2741">
        <w:rPr>
          <w:rFonts w:ascii="Arial" w:hAnsi="Arial" w:cs="Arial"/>
          <w:sz w:val="20"/>
          <w:szCs w:val="20"/>
          <w:lang w:val="tr-TR"/>
        </w:rPr>
        <w:t xml:space="preserve">, </w:t>
      </w:r>
      <w:r w:rsidR="001C4E0D">
        <w:rPr>
          <w:rFonts w:ascii="Arial" w:hAnsi="Arial" w:cs="Arial"/>
          <w:sz w:val="20"/>
          <w:szCs w:val="20"/>
          <w:lang w:val="tr-TR"/>
        </w:rPr>
        <w:t xml:space="preserve">A </w:t>
      </w:r>
      <w:r w:rsidR="009D2741">
        <w:rPr>
          <w:rFonts w:ascii="Arial" w:hAnsi="Arial" w:cs="Arial"/>
          <w:sz w:val="20"/>
          <w:szCs w:val="20"/>
          <w:lang w:val="tr-TR"/>
        </w:rPr>
        <w:t xml:space="preserve">segmenti, </w:t>
      </w:r>
      <w:r w:rsidR="001C4E0D">
        <w:rPr>
          <w:rFonts w:ascii="Arial" w:hAnsi="Arial" w:cs="Arial"/>
          <w:sz w:val="20"/>
          <w:szCs w:val="20"/>
          <w:lang w:val="tr-TR"/>
        </w:rPr>
        <w:t xml:space="preserve">en yüksek mesafe olan </w:t>
      </w:r>
      <w:r w:rsidR="009D2741">
        <w:rPr>
          <w:rFonts w:ascii="Arial" w:hAnsi="Arial" w:cs="Arial"/>
          <w:sz w:val="20"/>
          <w:szCs w:val="20"/>
          <w:lang w:val="tr-TR"/>
        </w:rPr>
        <w:t xml:space="preserve">250 km NEDC </w:t>
      </w:r>
      <w:r w:rsidR="001C4E0D">
        <w:rPr>
          <w:rFonts w:ascii="Arial" w:hAnsi="Arial" w:cs="Arial"/>
          <w:sz w:val="20"/>
          <w:szCs w:val="20"/>
          <w:lang w:val="tr-TR"/>
        </w:rPr>
        <w:t>menzile sahip</w:t>
      </w:r>
      <w:r>
        <w:rPr>
          <w:rFonts w:ascii="Arial" w:hAnsi="Arial" w:cs="Arial"/>
          <w:sz w:val="20"/>
          <w:szCs w:val="20"/>
          <w:lang w:val="tr-TR"/>
        </w:rPr>
        <w:t>,</w:t>
      </w:r>
      <w:r w:rsidR="009D2741">
        <w:rPr>
          <w:rFonts w:ascii="Arial" w:hAnsi="Arial" w:cs="Arial"/>
          <w:sz w:val="20"/>
          <w:szCs w:val="20"/>
          <w:lang w:val="tr-TR"/>
        </w:rPr>
        <w:t xml:space="preserve"> SUV </w:t>
      </w:r>
      <w:r w:rsidR="001C4E0D">
        <w:rPr>
          <w:rFonts w:ascii="Arial" w:hAnsi="Arial" w:cs="Arial"/>
          <w:sz w:val="20"/>
          <w:szCs w:val="20"/>
          <w:lang w:val="tr-TR"/>
        </w:rPr>
        <w:t xml:space="preserve">tarzından esinlenen A </w:t>
      </w:r>
      <w:proofErr w:type="spellStart"/>
      <w:r w:rsidR="001C4E0D">
        <w:rPr>
          <w:rFonts w:ascii="Arial" w:hAnsi="Arial" w:cs="Arial"/>
          <w:sz w:val="20"/>
          <w:szCs w:val="20"/>
          <w:lang w:val="tr-TR"/>
        </w:rPr>
        <w:t>segmentinde</w:t>
      </w:r>
      <w:proofErr w:type="spellEnd"/>
      <w:r w:rsidR="001C4E0D">
        <w:rPr>
          <w:rFonts w:ascii="Arial" w:hAnsi="Arial" w:cs="Arial"/>
          <w:sz w:val="20"/>
          <w:szCs w:val="20"/>
          <w:lang w:val="tr-TR"/>
        </w:rPr>
        <w:t xml:space="preserve"> yeni elektrikli otomobili </w:t>
      </w:r>
      <w:r>
        <w:rPr>
          <w:rFonts w:ascii="Arial" w:hAnsi="Arial" w:cs="Arial"/>
          <w:sz w:val="20"/>
          <w:szCs w:val="20"/>
          <w:lang w:val="tr-TR"/>
        </w:rPr>
        <w:t>K-</w:t>
      </w:r>
      <w:proofErr w:type="spellStart"/>
      <w:r>
        <w:rPr>
          <w:rFonts w:ascii="Arial" w:hAnsi="Arial" w:cs="Arial"/>
          <w:sz w:val="20"/>
          <w:szCs w:val="20"/>
          <w:lang w:val="tr-TR"/>
        </w:rPr>
        <w:t>ZE’yi</w:t>
      </w:r>
      <w:proofErr w:type="spellEnd"/>
      <w:r w:rsidR="001C4E0D">
        <w:rPr>
          <w:rFonts w:ascii="Arial" w:hAnsi="Arial" w:cs="Arial"/>
          <w:sz w:val="20"/>
          <w:szCs w:val="20"/>
          <w:lang w:val="tr-TR"/>
        </w:rPr>
        <w:t xml:space="preserve"> gün yüzüne çıkardı. Yeni model, belirgin çizgilerle sportif bir görünüm ve kaslı ve kompakt bir yapıya sahip. Baştan çıkarıcı tasarımının ötesinde K-ZE, ev tipi priz ve şehir </w:t>
      </w:r>
      <w:r w:rsidR="00A74EA8">
        <w:rPr>
          <w:rFonts w:ascii="Arial" w:hAnsi="Arial" w:cs="Arial"/>
          <w:sz w:val="20"/>
          <w:szCs w:val="20"/>
          <w:lang w:val="tr-TR"/>
        </w:rPr>
        <w:t>altyapısı ile uyumlu çift şarj sistemi sayesinde kolayca şarj edilebiliyor. K-ZE, elektrikli araç sürüş deneyimini en üst seviyeye taşıyan, arka park sensörleri, arka görüş kamerası ve internet bağlantılı navigasyon ve hizmet merkezi ekranı gibi bir dizi donanımla birlikte sunuluyor.</w:t>
      </w:r>
    </w:p>
    <w:p w:rsidR="00A74EA8" w:rsidRDefault="00A74EA8" w:rsidP="006755E2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Çin en büyük ve en hızlı gelişen elektrikli araçlar pazarı. Uluslararası genişleme kapsamında K-ZE ilk kez Çin’de pazara sunulacak. Çin piyasasına yönelik rekabetçi elektrikli araçlar geliştirmek ve üretmek üzere</w:t>
      </w:r>
      <w:r w:rsidRPr="00A74EA8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Dongfeng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Motor Groupe ve Nissan’ın ortak girişimiyle kurulan e-GT New Energy Automative Co tarafından yerel olarak üretilecek. </w:t>
      </w:r>
    </w:p>
    <w:p w:rsidR="00DB476D" w:rsidRPr="00DB476D" w:rsidRDefault="00A74EA8" w:rsidP="006755E2">
      <w:pPr>
        <w:spacing w:line="240" w:lineRule="auto"/>
        <w:ind w:left="1276" w:right="935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DB476D">
        <w:rPr>
          <w:rFonts w:ascii="Arial" w:hAnsi="Arial" w:cs="Arial"/>
          <w:sz w:val="20"/>
          <w:szCs w:val="20"/>
          <w:lang w:val="tr-TR"/>
        </w:rPr>
        <w:t>Carlos Ghosn</w:t>
      </w:r>
      <w:r w:rsidRPr="00DB476D">
        <w:rPr>
          <w:rFonts w:ascii="Arial" w:hAnsi="Arial" w:cs="Arial"/>
          <w:i/>
          <w:sz w:val="20"/>
          <w:szCs w:val="20"/>
          <w:lang w:val="tr-TR"/>
        </w:rPr>
        <w:t xml:space="preserve">,”2008’de Renault Grubu, elektrikli otomobillerde öncüydü, bugün ise lider. </w:t>
      </w:r>
      <w:r w:rsidR="00DB476D" w:rsidRPr="00DB476D">
        <w:rPr>
          <w:rFonts w:ascii="Arial" w:hAnsi="Arial" w:cs="Arial"/>
          <w:i/>
          <w:sz w:val="20"/>
          <w:szCs w:val="20"/>
          <w:lang w:val="tr-TR"/>
        </w:rPr>
        <w:t xml:space="preserve">Yepyeni modelimiz Renault K-ZE ulaşılabilir, şehirli ve </w:t>
      </w:r>
      <w:proofErr w:type="spellStart"/>
      <w:r w:rsidR="00DB476D" w:rsidRPr="00DB476D">
        <w:rPr>
          <w:rFonts w:ascii="Arial" w:hAnsi="Arial" w:cs="Arial"/>
          <w:i/>
          <w:sz w:val="20"/>
          <w:szCs w:val="20"/>
          <w:lang w:val="tr-TR"/>
        </w:rPr>
        <w:t>SUV’den</w:t>
      </w:r>
      <w:proofErr w:type="spellEnd"/>
      <w:r w:rsidR="00DB476D" w:rsidRPr="00DB476D">
        <w:rPr>
          <w:rFonts w:ascii="Arial" w:hAnsi="Arial" w:cs="Arial"/>
          <w:i/>
          <w:sz w:val="20"/>
          <w:szCs w:val="20"/>
          <w:lang w:val="tr-TR"/>
        </w:rPr>
        <w:t xml:space="preserve"> esinlenmiş bir otomobil. K-ZE, Renault Grubu’nun en güçlü yönlerini bünyesinde barındırıyor: elektrikli otomobildeki liderliğimiz, ulaşılabilir fiyatlı otomobildeki uzmanlığımız ve sağlam o</w:t>
      </w:r>
      <w:r w:rsidR="006755E2">
        <w:rPr>
          <w:rFonts w:ascii="Arial" w:hAnsi="Arial" w:cs="Arial"/>
          <w:i/>
          <w:sz w:val="20"/>
          <w:szCs w:val="20"/>
          <w:lang w:val="tr-TR"/>
        </w:rPr>
        <w:t>rtaklıklar yapma kapasitemiz.” a</w:t>
      </w:r>
      <w:r w:rsidR="00DB476D" w:rsidRPr="00DB476D">
        <w:rPr>
          <w:rFonts w:ascii="Arial" w:hAnsi="Arial" w:cs="Arial"/>
          <w:i/>
          <w:sz w:val="20"/>
          <w:szCs w:val="20"/>
          <w:lang w:val="tr-TR"/>
        </w:rPr>
        <w:t xml:space="preserve">çıklamasını yaptı. </w:t>
      </w:r>
    </w:p>
    <w:p w:rsidR="009C3FDB" w:rsidRDefault="00C63BBE" w:rsidP="006755E2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Diğer taraftan </w:t>
      </w:r>
      <w:r w:rsidR="00A74EA8">
        <w:rPr>
          <w:rFonts w:ascii="Arial" w:hAnsi="Arial" w:cs="Arial"/>
          <w:sz w:val="20"/>
          <w:szCs w:val="20"/>
          <w:lang w:val="tr-TR"/>
        </w:rPr>
        <w:t>Renault</w:t>
      </w:r>
      <w:r w:rsidR="009C3FDB">
        <w:rPr>
          <w:rFonts w:ascii="Arial" w:hAnsi="Arial" w:cs="Arial"/>
          <w:sz w:val="20"/>
          <w:szCs w:val="20"/>
          <w:lang w:val="tr-TR"/>
        </w:rPr>
        <w:t>,</w:t>
      </w:r>
      <w:r w:rsidR="00A74EA8">
        <w:rPr>
          <w:rFonts w:ascii="Arial" w:hAnsi="Arial" w:cs="Arial"/>
          <w:sz w:val="20"/>
          <w:szCs w:val="20"/>
          <w:lang w:val="tr-TR"/>
        </w:rPr>
        <w:t xml:space="preserve"> </w:t>
      </w:r>
      <w:r w:rsidR="009C3FDB">
        <w:rPr>
          <w:rFonts w:ascii="Arial" w:hAnsi="Arial" w:cs="Arial"/>
          <w:sz w:val="20"/>
          <w:szCs w:val="20"/>
          <w:lang w:val="tr-TR"/>
        </w:rPr>
        <w:t xml:space="preserve">ürün gamının elektrik teknolojisine geçişi konusunda tamamlayıcı bir adımı da açıkladı. Grup, </w:t>
      </w:r>
      <w:r w:rsidR="00A74EA8">
        <w:rPr>
          <w:rFonts w:ascii="Arial" w:hAnsi="Arial" w:cs="Arial"/>
          <w:sz w:val="20"/>
          <w:szCs w:val="20"/>
          <w:lang w:val="tr-TR"/>
        </w:rPr>
        <w:t xml:space="preserve">2020 </w:t>
      </w:r>
      <w:r w:rsidR="009C3FDB">
        <w:rPr>
          <w:rFonts w:ascii="Arial" w:hAnsi="Arial" w:cs="Arial"/>
          <w:sz w:val="20"/>
          <w:szCs w:val="20"/>
          <w:lang w:val="tr-TR"/>
        </w:rPr>
        <w:t xml:space="preserve">yılında en çok tercih edilen modeller olan </w:t>
      </w:r>
      <w:proofErr w:type="spellStart"/>
      <w:r w:rsidR="009C3FDB">
        <w:rPr>
          <w:rFonts w:ascii="Arial" w:hAnsi="Arial" w:cs="Arial"/>
          <w:sz w:val="20"/>
          <w:szCs w:val="20"/>
          <w:lang w:val="tr-TR"/>
        </w:rPr>
        <w:t>Clio’nun</w:t>
      </w:r>
      <w:proofErr w:type="spellEnd"/>
      <w:r w:rsidR="009C3FDB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9C3FDB">
        <w:rPr>
          <w:rFonts w:ascii="Arial" w:hAnsi="Arial" w:cs="Arial"/>
          <w:sz w:val="20"/>
          <w:szCs w:val="20"/>
          <w:lang w:val="tr-TR"/>
        </w:rPr>
        <w:t>hibrid</w:t>
      </w:r>
      <w:proofErr w:type="spellEnd"/>
      <w:r w:rsidR="009C3FDB">
        <w:rPr>
          <w:rFonts w:ascii="Arial" w:hAnsi="Arial" w:cs="Arial"/>
          <w:sz w:val="20"/>
          <w:szCs w:val="20"/>
          <w:lang w:val="tr-TR"/>
        </w:rPr>
        <w:t xml:space="preserve"> </w:t>
      </w:r>
      <w:proofErr w:type="gramStart"/>
      <w:r w:rsidR="009C3FDB">
        <w:rPr>
          <w:rFonts w:ascii="Arial" w:hAnsi="Arial" w:cs="Arial"/>
          <w:sz w:val="20"/>
          <w:szCs w:val="20"/>
          <w:lang w:val="tr-TR"/>
        </w:rPr>
        <w:t>versiyonları</w:t>
      </w:r>
      <w:proofErr w:type="gramEnd"/>
      <w:r w:rsidR="009C3FDB">
        <w:rPr>
          <w:rFonts w:ascii="Arial" w:hAnsi="Arial" w:cs="Arial"/>
          <w:sz w:val="20"/>
          <w:szCs w:val="20"/>
          <w:lang w:val="tr-TR"/>
        </w:rPr>
        <w:t xml:space="preserve">, Megane ve Captur’un şarj edilebilir </w:t>
      </w:r>
      <w:proofErr w:type="spellStart"/>
      <w:r w:rsidR="009C3FDB">
        <w:rPr>
          <w:rFonts w:ascii="Arial" w:hAnsi="Arial" w:cs="Arial"/>
          <w:sz w:val="20"/>
          <w:szCs w:val="20"/>
          <w:lang w:val="tr-TR"/>
        </w:rPr>
        <w:t>hibrid</w:t>
      </w:r>
      <w:proofErr w:type="spellEnd"/>
      <w:r w:rsidR="009C3FDB">
        <w:rPr>
          <w:rFonts w:ascii="Arial" w:hAnsi="Arial" w:cs="Arial"/>
          <w:sz w:val="20"/>
          <w:szCs w:val="20"/>
          <w:lang w:val="tr-TR"/>
        </w:rPr>
        <w:t xml:space="preserve"> versiyonları ile müşterilerinin elektrikli otomobil teknolojisini keşfetmesine fırsat sunacak. </w:t>
      </w:r>
      <w:r>
        <w:rPr>
          <w:rFonts w:ascii="Arial" w:hAnsi="Arial" w:cs="Arial"/>
          <w:sz w:val="20"/>
          <w:szCs w:val="20"/>
          <w:lang w:val="tr-TR"/>
        </w:rPr>
        <w:t xml:space="preserve">Ayrıca </w:t>
      </w:r>
      <w:r w:rsidR="000B0ABD">
        <w:rPr>
          <w:rFonts w:ascii="Arial" w:hAnsi="Arial" w:cs="Arial"/>
          <w:sz w:val="20"/>
          <w:szCs w:val="20"/>
          <w:lang w:val="tr-TR"/>
        </w:rPr>
        <w:t>%100 Renault’ya ait inovatif bir teknoloji olan e-</w:t>
      </w:r>
      <w:proofErr w:type="spellStart"/>
      <w:r w:rsidR="000B0ABD">
        <w:rPr>
          <w:rFonts w:ascii="Arial" w:hAnsi="Arial" w:cs="Arial"/>
          <w:sz w:val="20"/>
          <w:szCs w:val="20"/>
          <w:lang w:val="tr-TR"/>
        </w:rPr>
        <w:t>Tech</w:t>
      </w:r>
      <w:proofErr w:type="spellEnd"/>
      <w:r w:rsidR="000B0ABD">
        <w:rPr>
          <w:rFonts w:ascii="Arial" w:hAnsi="Arial" w:cs="Arial"/>
          <w:sz w:val="20"/>
          <w:szCs w:val="20"/>
          <w:lang w:val="tr-TR"/>
        </w:rPr>
        <w:t xml:space="preserve"> ile Grup, B ve C segmenti modellerinde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hibrid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sistemi sunabiliyor. </w:t>
      </w:r>
      <w:r w:rsidR="000B0ABD">
        <w:rPr>
          <w:rFonts w:ascii="Arial" w:hAnsi="Arial" w:cs="Arial"/>
          <w:sz w:val="20"/>
          <w:szCs w:val="20"/>
          <w:lang w:val="tr-TR"/>
        </w:rPr>
        <w:t xml:space="preserve">  </w:t>
      </w:r>
    </w:p>
    <w:bookmarkEnd w:id="1"/>
    <w:p w:rsidR="00736359" w:rsidRDefault="00736359" w:rsidP="004E5B04">
      <w:pPr>
        <w:spacing w:line="240" w:lineRule="auto"/>
        <w:ind w:left="1276" w:right="935"/>
        <w:rPr>
          <w:rFonts w:ascii="Arial" w:hAnsi="Arial" w:cs="Arial"/>
          <w:b/>
          <w:sz w:val="20"/>
          <w:szCs w:val="20"/>
          <w:lang w:val="tr-TR"/>
        </w:rPr>
      </w:pPr>
    </w:p>
    <w:p w:rsidR="002C1062" w:rsidRPr="00A3545E" w:rsidRDefault="002C1062" w:rsidP="004E5B04">
      <w:pPr>
        <w:spacing w:line="240" w:lineRule="auto"/>
        <w:ind w:left="1276" w:right="935"/>
        <w:rPr>
          <w:rFonts w:ascii="Arial" w:hAnsi="Arial" w:cs="Arial"/>
          <w:b/>
          <w:sz w:val="20"/>
          <w:szCs w:val="20"/>
          <w:lang w:val="tr-TR"/>
        </w:rPr>
      </w:pPr>
    </w:p>
    <w:p w:rsidR="00736359" w:rsidRDefault="00AC2008" w:rsidP="004E5B04">
      <w:pPr>
        <w:spacing w:line="240" w:lineRule="auto"/>
        <w:ind w:left="1276" w:right="935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Premium </w:t>
      </w:r>
      <w:r w:rsidR="000825FC">
        <w:rPr>
          <w:rFonts w:ascii="Arial" w:hAnsi="Arial" w:cs="Arial"/>
          <w:b/>
          <w:sz w:val="20"/>
          <w:szCs w:val="20"/>
          <w:lang w:val="tr-TR"/>
        </w:rPr>
        <w:t xml:space="preserve">içerik ve yepyeni sürüş deneyimleri </w:t>
      </w:r>
    </w:p>
    <w:p w:rsidR="00C63BBE" w:rsidRDefault="00C63BBE" w:rsidP="00977BA5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Carlos </w:t>
      </w:r>
      <w:r w:rsidR="000825FC">
        <w:rPr>
          <w:rFonts w:ascii="Arial" w:hAnsi="Arial" w:cs="Arial"/>
          <w:sz w:val="20"/>
          <w:szCs w:val="20"/>
          <w:lang w:val="tr-TR"/>
        </w:rPr>
        <w:t>Ghosn</w:t>
      </w:r>
      <w:r w:rsidRPr="00C63BBE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>gerçekleştirdiği basın toplantısında</w:t>
      </w:r>
      <w:r w:rsidR="000825FC">
        <w:rPr>
          <w:rFonts w:ascii="Arial" w:hAnsi="Arial" w:cs="Arial"/>
          <w:sz w:val="20"/>
          <w:szCs w:val="20"/>
          <w:lang w:val="tr-TR"/>
        </w:rPr>
        <w:t>, ayrıca mobil hizmetlerin ilerleyişiyle sürüş deneyimlerinin nasıl evrim geçir</w:t>
      </w:r>
      <w:r>
        <w:rPr>
          <w:rFonts w:ascii="Arial" w:hAnsi="Arial" w:cs="Arial"/>
          <w:sz w:val="20"/>
          <w:szCs w:val="20"/>
          <w:lang w:val="tr-TR"/>
        </w:rPr>
        <w:t xml:space="preserve">diğine değindi. İnternet </w:t>
      </w:r>
      <w:r w:rsidR="000825FC">
        <w:rPr>
          <w:rFonts w:ascii="Arial" w:hAnsi="Arial" w:cs="Arial"/>
          <w:sz w:val="20"/>
          <w:szCs w:val="20"/>
          <w:lang w:val="tr-TR"/>
        </w:rPr>
        <w:t xml:space="preserve">bağlantılı ve </w:t>
      </w:r>
      <w:r>
        <w:rPr>
          <w:rFonts w:ascii="Arial" w:hAnsi="Arial" w:cs="Arial"/>
          <w:sz w:val="20"/>
          <w:szCs w:val="20"/>
          <w:lang w:val="tr-TR"/>
        </w:rPr>
        <w:t xml:space="preserve">otonom </w:t>
      </w:r>
      <w:r w:rsidR="00C510F5">
        <w:rPr>
          <w:rFonts w:ascii="Arial" w:hAnsi="Arial" w:cs="Arial"/>
          <w:sz w:val="20"/>
          <w:szCs w:val="20"/>
          <w:lang w:val="tr-TR"/>
        </w:rPr>
        <w:t xml:space="preserve">bir </w:t>
      </w:r>
      <w:r>
        <w:rPr>
          <w:rFonts w:ascii="Arial" w:hAnsi="Arial" w:cs="Arial"/>
          <w:sz w:val="20"/>
          <w:szCs w:val="20"/>
          <w:lang w:val="tr-TR"/>
        </w:rPr>
        <w:t>araç</w:t>
      </w:r>
      <w:r w:rsidR="00C510F5">
        <w:rPr>
          <w:rFonts w:ascii="Arial" w:hAnsi="Arial" w:cs="Arial"/>
          <w:sz w:val="20"/>
          <w:szCs w:val="20"/>
          <w:lang w:val="tr-TR"/>
        </w:rPr>
        <w:t xml:space="preserve">ta, dikkatleri yolda olmaksızın kullanıcılar, kişisel ve profesyonel açıdan daha </w:t>
      </w:r>
      <w:proofErr w:type="gramStart"/>
      <w:r w:rsidR="00C510F5">
        <w:rPr>
          <w:rFonts w:ascii="Arial" w:hAnsi="Arial" w:cs="Arial"/>
          <w:sz w:val="20"/>
          <w:szCs w:val="20"/>
          <w:lang w:val="tr-TR"/>
        </w:rPr>
        <w:t>sofistike</w:t>
      </w:r>
      <w:proofErr w:type="gramEnd"/>
      <w:r w:rsidR="00C510F5">
        <w:rPr>
          <w:rFonts w:ascii="Arial" w:hAnsi="Arial" w:cs="Arial"/>
          <w:sz w:val="20"/>
          <w:szCs w:val="20"/>
          <w:lang w:val="tr-TR"/>
        </w:rPr>
        <w:t xml:space="preserve"> ve zengin bir deneyim yaşama arayışına girecekler. </w:t>
      </w:r>
    </w:p>
    <w:p w:rsidR="00C63BBE" w:rsidRDefault="000E4474" w:rsidP="00977BA5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Bu çerçevede Grup, medya endüstrisi ile bir yakınlaşma başlattı ve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Ch</w:t>
      </w:r>
      <w:r w:rsidR="00E8058E">
        <w:rPr>
          <w:rFonts w:ascii="Arial" w:hAnsi="Arial" w:cs="Arial"/>
          <w:sz w:val="20"/>
          <w:szCs w:val="20"/>
          <w:lang w:val="tr-TR"/>
        </w:rPr>
        <w:t>allenges</w:t>
      </w:r>
      <w:proofErr w:type="spellEnd"/>
      <w:r w:rsidR="00E8058E">
        <w:rPr>
          <w:rFonts w:ascii="Arial" w:hAnsi="Arial" w:cs="Arial"/>
          <w:sz w:val="20"/>
          <w:szCs w:val="20"/>
          <w:lang w:val="tr-TR"/>
        </w:rPr>
        <w:t xml:space="preserve"> Grup ile ilk </w:t>
      </w:r>
      <w:proofErr w:type="spellStart"/>
      <w:r w:rsidR="00E8058E">
        <w:rPr>
          <w:rFonts w:ascii="Arial" w:hAnsi="Arial" w:cs="Arial"/>
          <w:sz w:val="20"/>
          <w:szCs w:val="20"/>
          <w:lang w:val="tr-TR"/>
        </w:rPr>
        <w:t>editoryal</w:t>
      </w:r>
      <w:proofErr w:type="spellEnd"/>
      <w:r w:rsidR="00E8058E">
        <w:rPr>
          <w:rFonts w:ascii="Arial" w:hAnsi="Arial" w:cs="Arial"/>
          <w:sz w:val="20"/>
          <w:szCs w:val="20"/>
          <w:lang w:val="tr-TR"/>
        </w:rPr>
        <w:t xml:space="preserve"> iş</w:t>
      </w:r>
      <w:r w:rsidR="00616A97">
        <w:rPr>
          <w:rFonts w:ascii="Arial" w:hAnsi="Arial" w:cs="Arial"/>
          <w:sz w:val="20"/>
          <w:szCs w:val="20"/>
          <w:lang w:val="tr-TR"/>
        </w:rPr>
        <w:t xml:space="preserve"> </w:t>
      </w:r>
      <w:r w:rsidR="00E8058E">
        <w:rPr>
          <w:rFonts w:ascii="Arial" w:hAnsi="Arial" w:cs="Arial"/>
          <w:sz w:val="20"/>
          <w:szCs w:val="20"/>
          <w:lang w:val="tr-TR"/>
        </w:rPr>
        <w:t>birliğini imzaladı. Bu ortaklıktan, sürüşün ve otomobilin ötesinde, her seyahati eşsiz bir bilgi deneyimi haline getirme tutkusuna sahip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E8058E" w:rsidRPr="00A20484">
        <w:rPr>
          <w:rFonts w:ascii="Arial" w:hAnsi="Arial" w:cs="Arial"/>
          <w:b/>
          <w:sz w:val="20"/>
          <w:szCs w:val="20"/>
          <w:lang w:val="fr-FR"/>
        </w:rPr>
        <w:t>Augmented</w:t>
      </w:r>
      <w:proofErr w:type="spellEnd"/>
      <w:r w:rsidR="00E8058E" w:rsidRPr="00A20484">
        <w:rPr>
          <w:rFonts w:ascii="Arial" w:hAnsi="Arial" w:cs="Arial"/>
          <w:b/>
          <w:sz w:val="20"/>
          <w:szCs w:val="20"/>
          <w:lang w:val="fr-FR"/>
        </w:rPr>
        <w:t xml:space="preserve"> Editorial </w:t>
      </w:r>
      <w:proofErr w:type="spellStart"/>
      <w:r w:rsidR="00E8058E" w:rsidRPr="00A20484">
        <w:rPr>
          <w:rFonts w:ascii="Arial" w:hAnsi="Arial" w:cs="Arial"/>
          <w:b/>
          <w:sz w:val="20"/>
          <w:szCs w:val="20"/>
          <w:lang w:val="fr-FR"/>
        </w:rPr>
        <w:t>Experience</w:t>
      </w:r>
      <w:proofErr w:type="spellEnd"/>
      <w:r w:rsidR="00E8058E">
        <w:rPr>
          <w:rFonts w:ascii="Arial" w:hAnsi="Arial" w:cs="Arial"/>
          <w:sz w:val="20"/>
          <w:szCs w:val="20"/>
          <w:lang w:val="fr-FR"/>
        </w:rPr>
        <w:t xml:space="preserve"> (AEX) </w:t>
      </w:r>
      <w:proofErr w:type="spellStart"/>
      <w:r w:rsidR="00E8058E">
        <w:rPr>
          <w:rFonts w:ascii="Arial" w:hAnsi="Arial" w:cs="Arial"/>
          <w:sz w:val="20"/>
          <w:szCs w:val="20"/>
          <w:lang w:val="fr-FR"/>
        </w:rPr>
        <w:t>doğdu</w:t>
      </w:r>
      <w:proofErr w:type="spellEnd"/>
      <w:r w:rsidR="00E8058E">
        <w:rPr>
          <w:rFonts w:ascii="Arial" w:hAnsi="Arial" w:cs="Arial"/>
          <w:sz w:val="20"/>
          <w:szCs w:val="20"/>
          <w:lang w:val="fr-FR"/>
        </w:rPr>
        <w:t>.</w:t>
      </w:r>
    </w:p>
    <w:p w:rsidR="00DB476D" w:rsidRPr="00E90A45" w:rsidRDefault="00E90A45" w:rsidP="00977BA5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 w:rsidRPr="00E90A45">
        <w:rPr>
          <w:rFonts w:ascii="Arial" w:hAnsi="Arial" w:cs="Arial"/>
          <w:sz w:val="20"/>
          <w:szCs w:val="20"/>
          <w:lang w:val="tr-TR"/>
        </w:rPr>
        <w:t>Carlos Ghosn şöyle devam etti.</w:t>
      </w:r>
      <w:r w:rsidR="005F45AC" w:rsidRPr="00E90A45">
        <w:rPr>
          <w:rFonts w:ascii="Arial" w:hAnsi="Arial" w:cs="Arial"/>
          <w:sz w:val="20"/>
          <w:szCs w:val="20"/>
          <w:lang w:val="tr-TR"/>
        </w:rPr>
        <w:t xml:space="preserve"> </w:t>
      </w:r>
      <w:r w:rsidR="00736359" w:rsidRPr="00E90A45">
        <w:rPr>
          <w:rFonts w:ascii="Arial" w:hAnsi="Arial" w:cs="Arial"/>
          <w:sz w:val="20"/>
          <w:szCs w:val="20"/>
          <w:lang w:val="tr-TR"/>
        </w:rPr>
        <w:t>“</w:t>
      </w:r>
      <w:r w:rsidR="00DB476D" w:rsidRPr="00E90A45">
        <w:rPr>
          <w:rFonts w:ascii="Arial" w:hAnsi="Arial" w:cs="Arial"/>
          <w:sz w:val="20"/>
          <w:szCs w:val="20"/>
          <w:lang w:val="tr-TR"/>
        </w:rPr>
        <w:t xml:space="preserve">İnternet bağlantılı ve otonom otomobillerin öne çıkmasıyla </w:t>
      </w:r>
      <w:r w:rsidRPr="00E90A45">
        <w:rPr>
          <w:rFonts w:ascii="Arial" w:hAnsi="Arial" w:cs="Arial"/>
          <w:sz w:val="20"/>
          <w:szCs w:val="20"/>
          <w:lang w:val="tr-TR"/>
        </w:rPr>
        <w:t>b</w:t>
      </w:r>
      <w:r w:rsidR="00DB476D" w:rsidRPr="00E90A45">
        <w:rPr>
          <w:rFonts w:ascii="Arial" w:hAnsi="Arial" w:cs="Arial"/>
          <w:sz w:val="20"/>
          <w:szCs w:val="20"/>
          <w:lang w:val="tr-TR"/>
        </w:rPr>
        <w:t xml:space="preserve">irlikte kullanıcılar yolda vakitlerini değerlendirmek istiyor. </w:t>
      </w:r>
      <w:r w:rsidR="000942C9">
        <w:rPr>
          <w:rFonts w:ascii="Arial" w:hAnsi="Arial" w:cs="Arial"/>
          <w:sz w:val="20"/>
          <w:szCs w:val="20"/>
          <w:lang w:val="tr-TR"/>
        </w:rPr>
        <w:t>Y</w:t>
      </w:r>
      <w:r w:rsidRPr="00E90A45">
        <w:rPr>
          <w:rFonts w:ascii="Arial" w:hAnsi="Arial" w:cs="Arial"/>
          <w:sz w:val="20"/>
          <w:szCs w:val="20"/>
          <w:lang w:val="tr-TR"/>
        </w:rPr>
        <w:t>arının kişiselleştirilmiş ve</w:t>
      </w:r>
      <w:r w:rsidR="00977BA5">
        <w:rPr>
          <w:rFonts w:ascii="Arial" w:hAnsi="Arial" w:cs="Arial"/>
          <w:sz w:val="20"/>
          <w:szCs w:val="20"/>
          <w:lang w:val="tr-TR"/>
        </w:rPr>
        <w:t xml:space="preserve"> internet bağlantılı deneyimini </w:t>
      </w:r>
      <w:proofErr w:type="spellStart"/>
      <w:r w:rsidRPr="00E90A45">
        <w:rPr>
          <w:rFonts w:ascii="Arial" w:hAnsi="Arial" w:cs="Arial"/>
          <w:sz w:val="20"/>
          <w:szCs w:val="20"/>
          <w:lang w:val="tr-TR"/>
        </w:rPr>
        <w:t>Challenges</w:t>
      </w:r>
      <w:proofErr w:type="spellEnd"/>
      <w:r w:rsidRPr="00E90A45">
        <w:rPr>
          <w:rFonts w:ascii="Arial" w:hAnsi="Arial" w:cs="Arial"/>
          <w:sz w:val="20"/>
          <w:szCs w:val="20"/>
          <w:lang w:val="tr-TR"/>
        </w:rPr>
        <w:t xml:space="preserve"> Grup ile birlikte hayal ettik. </w:t>
      </w:r>
      <w:r w:rsidRPr="00E90A45">
        <w:rPr>
          <w:rFonts w:ascii="Arial" w:hAnsi="Arial" w:cs="Arial"/>
          <w:i/>
          <w:sz w:val="20"/>
          <w:szCs w:val="20"/>
          <w:lang w:val="tr-TR"/>
        </w:rPr>
        <w:t xml:space="preserve">Sürücü ve yolculara benzersiz bir sürüş deneyiminin yanı sıra premium </w:t>
      </w:r>
      <w:proofErr w:type="spellStart"/>
      <w:r w:rsidRPr="00E90A45">
        <w:rPr>
          <w:rFonts w:ascii="Arial" w:hAnsi="Arial" w:cs="Arial"/>
          <w:i/>
          <w:sz w:val="20"/>
          <w:szCs w:val="20"/>
          <w:lang w:val="tr-TR"/>
        </w:rPr>
        <w:t>editoryal</w:t>
      </w:r>
      <w:proofErr w:type="spellEnd"/>
      <w:r w:rsidRPr="00E90A45">
        <w:rPr>
          <w:rFonts w:ascii="Arial" w:hAnsi="Arial" w:cs="Arial"/>
          <w:i/>
          <w:sz w:val="20"/>
          <w:szCs w:val="20"/>
          <w:lang w:val="tr-TR"/>
        </w:rPr>
        <w:t xml:space="preserve"> bir içerik sunmak farklılaşmada kilit faktör olacaktır</w:t>
      </w:r>
      <w:r w:rsidRPr="00E90A45">
        <w:rPr>
          <w:rFonts w:ascii="Arial" w:hAnsi="Arial" w:cs="Arial"/>
          <w:sz w:val="20"/>
          <w:szCs w:val="20"/>
          <w:lang w:val="tr-TR"/>
        </w:rPr>
        <w:t xml:space="preserve">” </w:t>
      </w:r>
    </w:p>
    <w:p w:rsidR="00F14490" w:rsidRDefault="00F14490" w:rsidP="00977BA5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AEX </w:t>
      </w:r>
      <w:proofErr w:type="gramStart"/>
      <w:r>
        <w:rPr>
          <w:rFonts w:ascii="Arial" w:hAnsi="Arial" w:cs="Arial"/>
          <w:sz w:val="20"/>
          <w:szCs w:val="20"/>
          <w:lang w:val="tr-TR"/>
        </w:rPr>
        <w:t>konsepti</w:t>
      </w:r>
      <w:proofErr w:type="gramEnd"/>
      <w:r>
        <w:rPr>
          <w:rFonts w:ascii="Arial" w:hAnsi="Arial" w:cs="Arial"/>
          <w:sz w:val="20"/>
          <w:szCs w:val="20"/>
          <w:lang w:val="tr-TR"/>
        </w:rPr>
        <w:t xml:space="preserve"> Paris Otomobil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Faurı’nda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tanıtılıyor. Geniş bir kapsül bünyesinde 222</w:t>
      </w:r>
      <w:r w:rsidRPr="00F14490">
        <w:rPr>
          <w:rFonts w:ascii="Arial" w:eastAsia="Arial" w:hAnsi="Arial" w:cs="Arial"/>
          <w:bCs/>
          <w:i/>
          <w:sz w:val="20"/>
          <w:szCs w:val="20"/>
          <w:lang w:val="tr-TR"/>
        </w:rPr>
        <w:t>°</w:t>
      </w:r>
      <w:r>
        <w:rPr>
          <w:rFonts w:ascii="Arial" w:eastAsia="Arial" w:hAnsi="Arial" w:cs="Arial"/>
          <w:bCs/>
          <w:i/>
          <w:sz w:val="20"/>
          <w:szCs w:val="20"/>
          <w:lang w:val="tr-TR"/>
        </w:rPr>
        <w:t xml:space="preserve"> panoramik 4 senaryo ile ziyaretçi, yolda geçen zamanının, </w:t>
      </w:r>
      <w:proofErr w:type="spellStart"/>
      <w:r>
        <w:rPr>
          <w:rFonts w:ascii="Arial" w:eastAsia="Arial" w:hAnsi="Arial" w:cs="Arial"/>
          <w:bCs/>
          <w:i/>
          <w:sz w:val="20"/>
          <w:szCs w:val="20"/>
          <w:lang w:val="tr-TR"/>
        </w:rPr>
        <w:t>Challenges</w:t>
      </w:r>
      <w:proofErr w:type="spellEnd"/>
      <w:r>
        <w:rPr>
          <w:rFonts w:ascii="Arial" w:eastAsia="Arial" w:hAnsi="Arial" w:cs="Arial"/>
          <w:bCs/>
          <w:i/>
          <w:sz w:val="20"/>
          <w:szCs w:val="20"/>
          <w:lang w:val="tr-TR"/>
        </w:rPr>
        <w:t xml:space="preserve"> Grup redaksiyonları aracılığıyla Premium, interaktif ve kişiselleştirilmiş yeni içerik biçimleriyle ne şekilde farklı olabileceğini keşfedebiliyor.   </w:t>
      </w:r>
    </w:p>
    <w:p w:rsidR="000E5013" w:rsidRDefault="000E5013" w:rsidP="00977BA5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Kapsayıcı </w:t>
      </w:r>
      <w:r w:rsidRPr="009D2741">
        <w:rPr>
          <w:rFonts w:ascii="Arial" w:hAnsi="Arial" w:cs="Arial"/>
          <w:sz w:val="20"/>
          <w:szCs w:val="20"/>
          <w:lang w:val="tr-TR"/>
        </w:rPr>
        <w:t>Artırılmış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Editoryal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Deneyim, Paris Motor Show’da, Renault standında görücüye çıkacak.</w:t>
      </w:r>
      <w:r w:rsidR="00F175F3">
        <w:rPr>
          <w:rFonts w:ascii="Arial" w:hAnsi="Arial" w:cs="Arial"/>
          <w:sz w:val="20"/>
          <w:szCs w:val="20"/>
          <w:lang w:val="tr-TR"/>
        </w:rPr>
        <w:t xml:space="preserve"> Ziyaretçiler, g</w:t>
      </w:r>
      <w:r>
        <w:rPr>
          <w:rFonts w:ascii="Arial" w:hAnsi="Arial" w:cs="Arial"/>
          <w:sz w:val="20"/>
          <w:szCs w:val="20"/>
          <w:lang w:val="tr-TR"/>
        </w:rPr>
        <w:t xml:space="preserve">erçek boyutlu bir kapsülün içinde </w:t>
      </w:r>
      <w:r w:rsidR="00F175F3">
        <w:rPr>
          <w:rFonts w:ascii="Arial" w:hAnsi="Arial" w:cs="Arial"/>
          <w:sz w:val="20"/>
          <w:szCs w:val="20"/>
          <w:lang w:val="tr-TR"/>
        </w:rPr>
        <w:t xml:space="preserve">4 farklı senaryo ve </w:t>
      </w:r>
      <w:r>
        <w:rPr>
          <w:rFonts w:ascii="Arial" w:hAnsi="Arial" w:cs="Arial"/>
          <w:sz w:val="20"/>
          <w:szCs w:val="20"/>
          <w:lang w:val="tr-TR"/>
        </w:rPr>
        <w:t xml:space="preserve">222 derecelik bir projeksiyon ile </w:t>
      </w:r>
      <w:r w:rsidR="00F175F3">
        <w:rPr>
          <w:rFonts w:ascii="Arial" w:hAnsi="Arial" w:cs="Arial"/>
          <w:sz w:val="20"/>
          <w:szCs w:val="20"/>
          <w:lang w:val="tr-TR"/>
        </w:rPr>
        <w:t xml:space="preserve">araba içinde geçirdikleri gündelik zamanın geliştirilmiş sürüş deneyimleri ve seçkin, uyum sağlayan, kişiselleştirilmiş içerik sayesinde nasıl değişebileceğini deneyimleyecekler. </w:t>
      </w:r>
    </w:p>
    <w:p w:rsidR="00AF0397" w:rsidRDefault="00AF0397" w:rsidP="00977BA5">
      <w:pPr>
        <w:spacing w:line="240" w:lineRule="auto"/>
        <w:ind w:left="1276" w:right="935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Renault standında yan yana yer alan markanın otonom, elektrikli ve internet bağlantılı yeni premium </w:t>
      </w:r>
      <w:proofErr w:type="gramStart"/>
      <w:r>
        <w:rPr>
          <w:rFonts w:ascii="Arial" w:hAnsi="Arial" w:cs="Arial"/>
          <w:sz w:val="20"/>
          <w:szCs w:val="20"/>
          <w:lang w:val="tr-TR"/>
        </w:rPr>
        <w:t>konsept</w:t>
      </w:r>
      <w:proofErr w:type="gramEnd"/>
      <w:r>
        <w:rPr>
          <w:rFonts w:ascii="Arial" w:hAnsi="Arial" w:cs="Arial"/>
          <w:sz w:val="20"/>
          <w:szCs w:val="20"/>
          <w:lang w:val="tr-TR"/>
        </w:rPr>
        <w:t xml:space="preserve"> modeli ve AEX kapsülü ile ziyaretçiler, geleceğin otonom sürüş deneyimini kolayca hayal edebilecekler. </w:t>
      </w:r>
    </w:p>
    <w:p w:rsidR="00AF0397" w:rsidRDefault="00AF0397" w:rsidP="004E5B04">
      <w:pPr>
        <w:spacing w:line="240" w:lineRule="auto"/>
        <w:ind w:left="1276" w:right="935"/>
        <w:rPr>
          <w:rFonts w:ascii="Arial" w:hAnsi="Arial" w:cs="Arial"/>
          <w:sz w:val="20"/>
          <w:szCs w:val="20"/>
          <w:lang w:val="tr-TR"/>
        </w:rPr>
      </w:pPr>
    </w:p>
    <w:p w:rsidR="00577453" w:rsidRPr="00A3545E" w:rsidRDefault="00F175F3" w:rsidP="00AF0397">
      <w:pPr>
        <w:spacing w:line="240" w:lineRule="auto"/>
        <w:ind w:left="1276" w:right="935"/>
        <w:rPr>
          <w:rFonts w:ascii="Arial" w:eastAsia="Arial" w:hAnsi="Arial" w:cs="Arial"/>
          <w:bCs/>
          <w:i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A578AD" w:rsidRPr="00A3545E" w:rsidRDefault="00A578AD" w:rsidP="004E5B04">
      <w:pPr>
        <w:spacing w:line="240" w:lineRule="auto"/>
        <w:ind w:left="1276" w:right="935"/>
        <w:rPr>
          <w:rFonts w:ascii="Arial" w:hAnsi="Arial" w:cs="Arial"/>
          <w:b/>
          <w:sz w:val="20"/>
          <w:szCs w:val="20"/>
          <w:lang w:val="tr-TR"/>
        </w:rPr>
      </w:pPr>
    </w:p>
    <w:sectPr w:rsidR="00A578AD" w:rsidRPr="00A3545E" w:rsidSect="0002587F">
      <w:headerReference w:type="default" r:id="rId11"/>
      <w:footerReference w:type="default" r:id="rId12"/>
      <w:pgSz w:w="11920" w:h="16840"/>
      <w:pgMar w:top="1300" w:right="460" w:bottom="280" w:left="4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D6" w:rsidRDefault="004822D6">
      <w:pPr>
        <w:spacing w:after="0" w:line="240" w:lineRule="auto"/>
      </w:pPr>
      <w:r>
        <w:separator/>
      </w:r>
    </w:p>
  </w:endnote>
  <w:endnote w:type="continuationSeparator" w:id="0">
    <w:p w:rsidR="004822D6" w:rsidRDefault="0048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enaultCondensed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6A" w:rsidRDefault="00B1006A">
    <w:pPr>
      <w:pStyle w:val="AltBilgi"/>
      <w:rPr>
        <w:lang w:val="fr-FR"/>
      </w:rPr>
    </w:pPr>
  </w:p>
  <w:p w:rsidR="0014796F" w:rsidRPr="00FB7690" w:rsidRDefault="0014796F" w:rsidP="0014796F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</w:t>
    </w:r>
    <w:proofErr w:type="spellStart"/>
    <w:r>
      <w:rPr>
        <w:rFonts w:ascii="Arial" w:hAnsi="Arial" w:cs="Arial"/>
        <w:sz w:val="14"/>
      </w:rPr>
      <w:t>İletişimi</w:t>
    </w:r>
    <w:proofErr w:type="spellEnd"/>
    <w:r>
      <w:rPr>
        <w:rFonts w:ascii="Arial" w:hAnsi="Arial" w:cs="Arial"/>
        <w:sz w:val="14"/>
      </w:rPr>
      <w:t xml:space="preserve"> </w:t>
    </w:r>
    <w:r w:rsidRPr="00FB7690">
      <w:rPr>
        <w:rFonts w:ascii="Arial" w:hAnsi="Arial" w:cs="Arial"/>
        <w:sz w:val="14"/>
      </w:rPr>
      <w:t xml:space="preserve">– Fulya ÖZKAN </w:t>
    </w:r>
  </w:p>
  <w:p w:rsidR="0014796F" w:rsidRDefault="004822D6" w:rsidP="0014796F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14796F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14796F" w:rsidRDefault="004822D6" w:rsidP="0014796F">
    <w:pPr>
      <w:pStyle w:val="AltBilgi"/>
      <w:ind w:left="680"/>
      <w:jc w:val="center"/>
      <w:rPr>
        <w:rFonts w:ascii="Arial" w:hAnsi="Arial" w:cs="Arial"/>
        <w:sz w:val="14"/>
      </w:rPr>
    </w:pPr>
    <w:hyperlink r:id="rId2" w:history="1">
      <w:r w:rsidR="0014796F" w:rsidRPr="000426D3">
        <w:rPr>
          <w:rStyle w:val="Kpr"/>
          <w:rFonts w:ascii="Arial" w:hAnsi="Arial" w:cs="Arial"/>
          <w:sz w:val="14"/>
        </w:rPr>
        <w:t>www.medyarenault.com</w:t>
      </w:r>
    </w:hyperlink>
  </w:p>
  <w:p w:rsidR="000A5CF3" w:rsidRDefault="000A5CF3">
    <w:pPr>
      <w:pStyle w:val="AltBilgi"/>
      <w:rPr>
        <w:lang w:val="fr-FR"/>
      </w:rPr>
    </w:pPr>
  </w:p>
  <w:p w:rsidR="000A5CF3" w:rsidRPr="00B1006A" w:rsidRDefault="000A5CF3">
    <w:pPr>
      <w:pStyle w:val="AltBilgi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D6" w:rsidRDefault="004822D6">
      <w:pPr>
        <w:spacing w:after="0" w:line="240" w:lineRule="auto"/>
      </w:pPr>
      <w:r>
        <w:separator/>
      </w:r>
    </w:p>
  </w:footnote>
  <w:footnote w:type="continuationSeparator" w:id="0">
    <w:p w:rsidR="004822D6" w:rsidRDefault="0048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1C" w:rsidRDefault="009F141C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26FB565" wp14:editId="128E9539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634490" cy="171450"/>
          <wp:effectExtent l="0" t="0" r="0" b="6350"/>
          <wp:wrapNone/>
          <wp:docPr id="3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F6E"/>
    <w:multiLevelType w:val="hybridMultilevel"/>
    <w:tmpl w:val="49E6753A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" w15:restartNumberingAfterBreak="0">
    <w:nsid w:val="242253A9"/>
    <w:multiLevelType w:val="multilevel"/>
    <w:tmpl w:val="6CC4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B3DC4"/>
    <w:multiLevelType w:val="hybridMultilevel"/>
    <w:tmpl w:val="833884B8"/>
    <w:lvl w:ilvl="0" w:tplc="040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 w15:restartNumberingAfterBreak="0">
    <w:nsid w:val="3CF53322"/>
    <w:multiLevelType w:val="hybridMultilevel"/>
    <w:tmpl w:val="9F2E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D5FC6"/>
    <w:multiLevelType w:val="hybridMultilevel"/>
    <w:tmpl w:val="18E8F272"/>
    <w:lvl w:ilvl="0" w:tplc="5514327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3393D"/>
    <w:multiLevelType w:val="hybridMultilevel"/>
    <w:tmpl w:val="340294EE"/>
    <w:lvl w:ilvl="0" w:tplc="5A141D8C">
      <w:start w:val="1"/>
      <w:numFmt w:val="bullet"/>
      <w:lvlText w:val="-"/>
      <w:lvlJc w:val="left"/>
      <w:pPr>
        <w:ind w:left="21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3DB6575"/>
    <w:multiLevelType w:val="hybridMultilevel"/>
    <w:tmpl w:val="BAA83CB4"/>
    <w:lvl w:ilvl="0" w:tplc="4336C860">
      <w:numFmt w:val="bullet"/>
      <w:lvlText w:val=""/>
      <w:lvlJc w:val="left"/>
      <w:pPr>
        <w:ind w:left="168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7" w15:restartNumberingAfterBreak="0">
    <w:nsid w:val="7AA97E6E"/>
    <w:multiLevelType w:val="hybridMultilevel"/>
    <w:tmpl w:val="1F266D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BA"/>
    <w:rsid w:val="00003817"/>
    <w:rsid w:val="0001599C"/>
    <w:rsid w:val="00022F34"/>
    <w:rsid w:val="0002409E"/>
    <w:rsid w:val="0002562D"/>
    <w:rsid w:val="0002587F"/>
    <w:rsid w:val="000278C6"/>
    <w:rsid w:val="000317E4"/>
    <w:rsid w:val="000365A9"/>
    <w:rsid w:val="0003665F"/>
    <w:rsid w:val="00041A81"/>
    <w:rsid w:val="00046436"/>
    <w:rsid w:val="0005181B"/>
    <w:rsid w:val="00056D14"/>
    <w:rsid w:val="00063692"/>
    <w:rsid w:val="0006617C"/>
    <w:rsid w:val="000713AE"/>
    <w:rsid w:val="00073209"/>
    <w:rsid w:val="00075354"/>
    <w:rsid w:val="00076100"/>
    <w:rsid w:val="00082042"/>
    <w:rsid w:val="000825FC"/>
    <w:rsid w:val="000859B8"/>
    <w:rsid w:val="00085FA6"/>
    <w:rsid w:val="00090A92"/>
    <w:rsid w:val="000924D2"/>
    <w:rsid w:val="000927CC"/>
    <w:rsid w:val="00093353"/>
    <w:rsid w:val="000942C9"/>
    <w:rsid w:val="00097D4F"/>
    <w:rsid w:val="000A298B"/>
    <w:rsid w:val="000A5CF3"/>
    <w:rsid w:val="000A6781"/>
    <w:rsid w:val="000A7F46"/>
    <w:rsid w:val="000B0ABD"/>
    <w:rsid w:val="000B12B0"/>
    <w:rsid w:val="000B6786"/>
    <w:rsid w:val="000B7E99"/>
    <w:rsid w:val="000C7D7D"/>
    <w:rsid w:val="000D0718"/>
    <w:rsid w:val="000D42F4"/>
    <w:rsid w:val="000E128D"/>
    <w:rsid w:val="000E2BEB"/>
    <w:rsid w:val="000E4474"/>
    <w:rsid w:val="000E49FD"/>
    <w:rsid w:val="000E5013"/>
    <w:rsid w:val="000F54E2"/>
    <w:rsid w:val="000F6230"/>
    <w:rsid w:val="000F6B93"/>
    <w:rsid w:val="001049AE"/>
    <w:rsid w:val="00105C76"/>
    <w:rsid w:val="001060AA"/>
    <w:rsid w:val="001064F6"/>
    <w:rsid w:val="001122B0"/>
    <w:rsid w:val="00114216"/>
    <w:rsid w:val="00114270"/>
    <w:rsid w:val="001205CA"/>
    <w:rsid w:val="001222B9"/>
    <w:rsid w:val="00124AD2"/>
    <w:rsid w:val="0012582A"/>
    <w:rsid w:val="00125CE7"/>
    <w:rsid w:val="00134B1D"/>
    <w:rsid w:val="00142220"/>
    <w:rsid w:val="00143420"/>
    <w:rsid w:val="00143703"/>
    <w:rsid w:val="0014796F"/>
    <w:rsid w:val="00151606"/>
    <w:rsid w:val="00156DAC"/>
    <w:rsid w:val="00166DE5"/>
    <w:rsid w:val="00170932"/>
    <w:rsid w:val="00170A50"/>
    <w:rsid w:val="0017334B"/>
    <w:rsid w:val="00174114"/>
    <w:rsid w:val="00177D18"/>
    <w:rsid w:val="001808D6"/>
    <w:rsid w:val="0018559F"/>
    <w:rsid w:val="001A244B"/>
    <w:rsid w:val="001A24E5"/>
    <w:rsid w:val="001A2D90"/>
    <w:rsid w:val="001A4660"/>
    <w:rsid w:val="001A5C3D"/>
    <w:rsid w:val="001A7332"/>
    <w:rsid w:val="001B1708"/>
    <w:rsid w:val="001B5338"/>
    <w:rsid w:val="001B5742"/>
    <w:rsid w:val="001C0A23"/>
    <w:rsid w:val="001C2111"/>
    <w:rsid w:val="001C321F"/>
    <w:rsid w:val="001C4E0D"/>
    <w:rsid w:val="001D29BD"/>
    <w:rsid w:val="001D7B06"/>
    <w:rsid w:val="001D7C2D"/>
    <w:rsid w:val="001E101C"/>
    <w:rsid w:val="001E2BAA"/>
    <w:rsid w:val="001F0A1E"/>
    <w:rsid w:val="00200B4F"/>
    <w:rsid w:val="002019A8"/>
    <w:rsid w:val="00210E15"/>
    <w:rsid w:val="00211B40"/>
    <w:rsid w:val="0021531F"/>
    <w:rsid w:val="0022038B"/>
    <w:rsid w:val="00226B28"/>
    <w:rsid w:val="00227A32"/>
    <w:rsid w:val="002304AD"/>
    <w:rsid w:val="00230AF4"/>
    <w:rsid w:val="002331B6"/>
    <w:rsid w:val="002376B5"/>
    <w:rsid w:val="00240AAF"/>
    <w:rsid w:val="00246CA0"/>
    <w:rsid w:val="002509CF"/>
    <w:rsid w:val="002626C9"/>
    <w:rsid w:val="00273E4C"/>
    <w:rsid w:val="002838AF"/>
    <w:rsid w:val="00285E6B"/>
    <w:rsid w:val="00291149"/>
    <w:rsid w:val="00295156"/>
    <w:rsid w:val="00295970"/>
    <w:rsid w:val="00296DBA"/>
    <w:rsid w:val="002A0146"/>
    <w:rsid w:val="002A3629"/>
    <w:rsid w:val="002A3B86"/>
    <w:rsid w:val="002A6CBF"/>
    <w:rsid w:val="002B27C0"/>
    <w:rsid w:val="002B4D01"/>
    <w:rsid w:val="002B4DA8"/>
    <w:rsid w:val="002B6F99"/>
    <w:rsid w:val="002B74E7"/>
    <w:rsid w:val="002C1062"/>
    <w:rsid w:val="002C14C5"/>
    <w:rsid w:val="002D3973"/>
    <w:rsid w:val="002D5E4F"/>
    <w:rsid w:val="002D5FF7"/>
    <w:rsid w:val="002D7484"/>
    <w:rsid w:val="002E1251"/>
    <w:rsid w:val="002F1AE0"/>
    <w:rsid w:val="002F3060"/>
    <w:rsid w:val="002F33C3"/>
    <w:rsid w:val="002F3824"/>
    <w:rsid w:val="002F560F"/>
    <w:rsid w:val="002F7AC9"/>
    <w:rsid w:val="002F7C11"/>
    <w:rsid w:val="003030C0"/>
    <w:rsid w:val="00306527"/>
    <w:rsid w:val="0031412C"/>
    <w:rsid w:val="003261E3"/>
    <w:rsid w:val="00330C74"/>
    <w:rsid w:val="003364F8"/>
    <w:rsid w:val="003376AC"/>
    <w:rsid w:val="00340F7F"/>
    <w:rsid w:val="00341E64"/>
    <w:rsid w:val="00344A3D"/>
    <w:rsid w:val="00347F6F"/>
    <w:rsid w:val="003515D7"/>
    <w:rsid w:val="003540AF"/>
    <w:rsid w:val="00356D40"/>
    <w:rsid w:val="00357B8C"/>
    <w:rsid w:val="00362723"/>
    <w:rsid w:val="00362F16"/>
    <w:rsid w:val="00363781"/>
    <w:rsid w:val="00365F52"/>
    <w:rsid w:val="0036790D"/>
    <w:rsid w:val="00371EFB"/>
    <w:rsid w:val="00373E23"/>
    <w:rsid w:val="00375A60"/>
    <w:rsid w:val="00381A7E"/>
    <w:rsid w:val="00384B7E"/>
    <w:rsid w:val="00392F47"/>
    <w:rsid w:val="00393A01"/>
    <w:rsid w:val="00395A69"/>
    <w:rsid w:val="003A09C9"/>
    <w:rsid w:val="003A14AB"/>
    <w:rsid w:val="003A618A"/>
    <w:rsid w:val="003C107B"/>
    <w:rsid w:val="003C548C"/>
    <w:rsid w:val="003D09F9"/>
    <w:rsid w:val="003D1DB5"/>
    <w:rsid w:val="003D4FB1"/>
    <w:rsid w:val="003D6BEE"/>
    <w:rsid w:val="003D7031"/>
    <w:rsid w:val="003E4086"/>
    <w:rsid w:val="003E4E48"/>
    <w:rsid w:val="003E4EDD"/>
    <w:rsid w:val="003E5D4A"/>
    <w:rsid w:val="003F17DB"/>
    <w:rsid w:val="003F36F5"/>
    <w:rsid w:val="00400FB2"/>
    <w:rsid w:val="00402ECF"/>
    <w:rsid w:val="00412A7F"/>
    <w:rsid w:val="00415A34"/>
    <w:rsid w:val="0042156F"/>
    <w:rsid w:val="004218AA"/>
    <w:rsid w:val="00422C90"/>
    <w:rsid w:val="00425577"/>
    <w:rsid w:val="004271B9"/>
    <w:rsid w:val="00430A8C"/>
    <w:rsid w:val="0043266D"/>
    <w:rsid w:val="00437BD8"/>
    <w:rsid w:val="00440B85"/>
    <w:rsid w:val="00443699"/>
    <w:rsid w:val="004450C0"/>
    <w:rsid w:val="0045501C"/>
    <w:rsid w:val="00462CB8"/>
    <w:rsid w:val="004636E6"/>
    <w:rsid w:val="00464147"/>
    <w:rsid w:val="00464C17"/>
    <w:rsid w:val="00471C47"/>
    <w:rsid w:val="0047471B"/>
    <w:rsid w:val="00476FE1"/>
    <w:rsid w:val="004822D6"/>
    <w:rsid w:val="004868D7"/>
    <w:rsid w:val="00494A1C"/>
    <w:rsid w:val="004958E3"/>
    <w:rsid w:val="004A40C2"/>
    <w:rsid w:val="004B6EA2"/>
    <w:rsid w:val="004C0443"/>
    <w:rsid w:val="004C2B39"/>
    <w:rsid w:val="004C2B5A"/>
    <w:rsid w:val="004C7B13"/>
    <w:rsid w:val="004C7EA0"/>
    <w:rsid w:val="004D1853"/>
    <w:rsid w:val="004D3F1D"/>
    <w:rsid w:val="004D6010"/>
    <w:rsid w:val="004E0FFB"/>
    <w:rsid w:val="004E2D35"/>
    <w:rsid w:val="004E3791"/>
    <w:rsid w:val="004E3F78"/>
    <w:rsid w:val="004E4857"/>
    <w:rsid w:val="004E5B04"/>
    <w:rsid w:val="004E7AB3"/>
    <w:rsid w:val="004F2FC8"/>
    <w:rsid w:val="004F5131"/>
    <w:rsid w:val="004F52E6"/>
    <w:rsid w:val="004F7796"/>
    <w:rsid w:val="005005FE"/>
    <w:rsid w:val="005036B9"/>
    <w:rsid w:val="00506C8E"/>
    <w:rsid w:val="00506EBE"/>
    <w:rsid w:val="005155AA"/>
    <w:rsid w:val="00524037"/>
    <w:rsid w:val="00536B0F"/>
    <w:rsid w:val="005417DC"/>
    <w:rsid w:val="00543146"/>
    <w:rsid w:val="00543D90"/>
    <w:rsid w:val="00545801"/>
    <w:rsid w:val="0055127E"/>
    <w:rsid w:val="00554C18"/>
    <w:rsid w:val="0056667C"/>
    <w:rsid w:val="00577453"/>
    <w:rsid w:val="00590A42"/>
    <w:rsid w:val="00592E4E"/>
    <w:rsid w:val="005A0D78"/>
    <w:rsid w:val="005A1740"/>
    <w:rsid w:val="005B2F4A"/>
    <w:rsid w:val="005B3978"/>
    <w:rsid w:val="005C1D29"/>
    <w:rsid w:val="005E1789"/>
    <w:rsid w:val="005E7D1D"/>
    <w:rsid w:val="005F45AC"/>
    <w:rsid w:val="006031F0"/>
    <w:rsid w:val="00604FA0"/>
    <w:rsid w:val="00607FA8"/>
    <w:rsid w:val="00615C3B"/>
    <w:rsid w:val="00616A97"/>
    <w:rsid w:val="00626DD9"/>
    <w:rsid w:val="00636DF4"/>
    <w:rsid w:val="00637270"/>
    <w:rsid w:val="00645A66"/>
    <w:rsid w:val="00651834"/>
    <w:rsid w:val="00652E4D"/>
    <w:rsid w:val="00653886"/>
    <w:rsid w:val="0066183E"/>
    <w:rsid w:val="00666EA6"/>
    <w:rsid w:val="00672825"/>
    <w:rsid w:val="00675417"/>
    <w:rsid w:val="006755E2"/>
    <w:rsid w:val="00690324"/>
    <w:rsid w:val="0069275E"/>
    <w:rsid w:val="006937E8"/>
    <w:rsid w:val="00695B1A"/>
    <w:rsid w:val="006A2781"/>
    <w:rsid w:val="006A5F4D"/>
    <w:rsid w:val="006B095A"/>
    <w:rsid w:val="006B531D"/>
    <w:rsid w:val="006B6EFB"/>
    <w:rsid w:val="006C0091"/>
    <w:rsid w:val="006C2A75"/>
    <w:rsid w:val="006D119E"/>
    <w:rsid w:val="006D23F4"/>
    <w:rsid w:val="006D3035"/>
    <w:rsid w:val="006D4939"/>
    <w:rsid w:val="006D544B"/>
    <w:rsid w:val="006D70EC"/>
    <w:rsid w:val="006F5137"/>
    <w:rsid w:val="006F7C13"/>
    <w:rsid w:val="00701522"/>
    <w:rsid w:val="00701AAF"/>
    <w:rsid w:val="0070606F"/>
    <w:rsid w:val="00711358"/>
    <w:rsid w:val="007118D2"/>
    <w:rsid w:val="00712BB2"/>
    <w:rsid w:val="00716CA2"/>
    <w:rsid w:val="00717F2B"/>
    <w:rsid w:val="00722F37"/>
    <w:rsid w:val="007232B9"/>
    <w:rsid w:val="00730575"/>
    <w:rsid w:val="00736359"/>
    <w:rsid w:val="00740550"/>
    <w:rsid w:val="007440BD"/>
    <w:rsid w:val="007470E5"/>
    <w:rsid w:val="00752EDA"/>
    <w:rsid w:val="00757790"/>
    <w:rsid w:val="00761608"/>
    <w:rsid w:val="00762728"/>
    <w:rsid w:val="00764617"/>
    <w:rsid w:val="0077275F"/>
    <w:rsid w:val="007779EC"/>
    <w:rsid w:val="00777C7F"/>
    <w:rsid w:val="00780DCB"/>
    <w:rsid w:val="007819B1"/>
    <w:rsid w:val="00781CCA"/>
    <w:rsid w:val="00790F8C"/>
    <w:rsid w:val="0079691A"/>
    <w:rsid w:val="0079776D"/>
    <w:rsid w:val="007A0688"/>
    <w:rsid w:val="007A61AF"/>
    <w:rsid w:val="007A6DDB"/>
    <w:rsid w:val="007B391A"/>
    <w:rsid w:val="007B4A51"/>
    <w:rsid w:val="007C011B"/>
    <w:rsid w:val="007C155D"/>
    <w:rsid w:val="007C28D4"/>
    <w:rsid w:val="007C5E4E"/>
    <w:rsid w:val="007D362B"/>
    <w:rsid w:val="007D4869"/>
    <w:rsid w:val="007D4BA0"/>
    <w:rsid w:val="007E4866"/>
    <w:rsid w:val="007F58CA"/>
    <w:rsid w:val="007F5F43"/>
    <w:rsid w:val="007F7BE9"/>
    <w:rsid w:val="008015B3"/>
    <w:rsid w:val="0080377F"/>
    <w:rsid w:val="00804B67"/>
    <w:rsid w:val="008075D9"/>
    <w:rsid w:val="00810622"/>
    <w:rsid w:val="008159F6"/>
    <w:rsid w:val="008174F1"/>
    <w:rsid w:val="00820D05"/>
    <w:rsid w:val="00826422"/>
    <w:rsid w:val="008307F8"/>
    <w:rsid w:val="00831A69"/>
    <w:rsid w:val="00840E2A"/>
    <w:rsid w:val="0084318E"/>
    <w:rsid w:val="008436C0"/>
    <w:rsid w:val="008448C1"/>
    <w:rsid w:val="008466F8"/>
    <w:rsid w:val="008625E8"/>
    <w:rsid w:val="00864A2E"/>
    <w:rsid w:val="00866319"/>
    <w:rsid w:val="00874D82"/>
    <w:rsid w:val="00876CD6"/>
    <w:rsid w:val="008814AB"/>
    <w:rsid w:val="0089158C"/>
    <w:rsid w:val="00892AAA"/>
    <w:rsid w:val="008A01A4"/>
    <w:rsid w:val="008A022D"/>
    <w:rsid w:val="008A0EE3"/>
    <w:rsid w:val="008A1111"/>
    <w:rsid w:val="008A46AD"/>
    <w:rsid w:val="008A7CC0"/>
    <w:rsid w:val="008B01D6"/>
    <w:rsid w:val="008B276E"/>
    <w:rsid w:val="008C212D"/>
    <w:rsid w:val="008C2691"/>
    <w:rsid w:val="008C2C6A"/>
    <w:rsid w:val="008C4C9E"/>
    <w:rsid w:val="008C6308"/>
    <w:rsid w:val="008D0902"/>
    <w:rsid w:val="008D47C2"/>
    <w:rsid w:val="008D5C51"/>
    <w:rsid w:val="008E50F1"/>
    <w:rsid w:val="008E7FD6"/>
    <w:rsid w:val="008F246F"/>
    <w:rsid w:val="008F345B"/>
    <w:rsid w:val="008F3483"/>
    <w:rsid w:val="008F6440"/>
    <w:rsid w:val="0090043C"/>
    <w:rsid w:val="00900533"/>
    <w:rsid w:val="00905533"/>
    <w:rsid w:val="00906958"/>
    <w:rsid w:val="00911BFB"/>
    <w:rsid w:val="00920E83"/>
    <w:rsid w:val="00923518"/>
    <w:rsid w:val="00923B9C"/>
    <w:rsid w:val="00932855"/>
    <w:rsid w:val="00932BF3"/>
    <w:rsid w:val="00932DFF"/>
    <w:rsid w:val="00934A97"/>
    <w:rsid w:val="00937412"/>
    <w:rsid w:val="009405ED"/>
    <w:rsid w:val="00941246"/>
    <w:rsid w:val="009419ED"/>
    <w:rsid w:val="00943C33"/>
    <w:rsid w:val="00946C2C"/>
    <w:rsid w:val="00951616"/>
    <w:rsid w:val="009520F1"/>
    <w:rsid w:val="0095544F"/>
    <w:rsid w:val="00956895"/>
    <w:rsid w:val="009636CE"/>
    <w:rsid w:val="009721FF"/>
    <w:rsid w:val="00977BA5"/>
    <w:rsid w:val="00990792"/>
    <w:rsid w:val="0099175E"/>
    <w:rsid w:val="0099378D"/>
    <w:rsid w:val="009A0F1B"/>
    <w:rsid w:val="009A41F4"/>
    <w:rsid w:val="009A61CB"/>
    <w:rsid w:val="009B05EB"/>
    <w:rsid w:val="009B0BEB"/>
    <w:rsid w:val="009C14BC"/>
    <w:rsid w:val="009C2ACC"/>
    <w:rsid w:val="009C31AD"/>
    <w:rsid w:val="009C3FDB"/>
    <w:rsid w:val="009C4501"/>
    <w:rsid w:val="009C5112"/>
    <w:rsid w:val="009C5B51"/>
    <w:rsid w:val="009D2741"/>
    <w:rsid w:val="009D29F6"/>
    <w:rsid w:val="009D2DC5"/>
    <w:rsid w:val="009D3551"/>
    <w:rsid w:val="009D4F72"/>
    <w:rsid w:val="009D6904"/>
    <w:rsid w:val="009E0425"/>
    <w:rsid w:val="009E2840"/>
    <w:rsid w:val="009F141C"/>
    <w:rsid w:val="00A00DD5"/>
    <w:rsid w:val="00A00F89"/>
    <w:rsid w:val="00A02A5E"/>
    <w:rsid w:val="00A2311A"/>
    <w:rsid w:val="00A2341E"/>
    <w:rsid w:val="00A2451C"/>
    <w:rsid w:val="00A275C2"/>
    <w:rsid w:val="00A31124"/>
    <w:rsid w:val="00A3545E"/>
    <w:rsid w:val="00A36B70"/>
    <w:rsid w:val="00A376AF"/>
    <w:rsid w:val="00A44776"/>
    <w:rsid w:val="00A44BBC"/>
    <w:rsid w:val="00A54542"/>
    <w:rsid w:val="00A563C4"/>
    <w:rsid w:val="00A578AD"/>
    <w:rsid w:val="00A614E7"/>
    <w:rsid w:val="00A61E25"/>
    <w:rsid w:val="00A636B1"/>
    <w:rsid w:val="00A63EB5"/>
    <w:rsid w:val="00A70F26"/>
    <w:rsid w:val="00A712AA"/>
    <w:rsid w:val="00A71E56"/>
    <w:rsid w:val="00A74EA8"/>
    <w:rsid w:val="00A77166"/>
    <w:rsid w:val="00A85C33"/>
    <w:rsid w:val="00A91904"/>
    <w:rsid w:val="00A924A5"/>
    <w:rsid w:val="00A92650"/>
    <w:rsid w:val="00A92ACB"/>
    <w:rsid w:val="00A92E09"/>
    <w:rsid w:val="00A94BF7"/>
    <w:rsid w:val="00AA2393"/>
    <w:rsid w:val="00AA57E2"/>
    <w:rsid w:val="00AA5DC5"/>
    <w:rsid w:val="00AA6FA1"/>
    <w:rsid w:val="00AB1C83"/>
    <w:rsid w:val="00AB79CD"/>
    <w:rsid w:val="00AC2008"/>
    <w:rsid w:val="00AC4A06"/>
    <w:rsid w:val="00AC657A"/>
    <w:rsid w:val="00AE608C"/>
    <w:rsid w:val="00AF0397"/>
    <w:rsid w:val="00AF0B5C"/>
    <w:rsid w:val="00AF2439"/>
    <w:rsid w:val="00AF7533"/>
    <w:rsid w:val="00B0016E"/>
    <w:rsid w:val="00B004B3"/>
    <w:rsid w:val="00B04EEF"/>
    <w:rsid w:val="00B06EE7"/>
    <w:rsid w:val="00B1006A"/>
    <w:rsid w:val="00B10270"/>
    <w:rsid w:val="00B11828"/>
    <w:rsid w:val="00B16112"/>
    <w:rsid w:val="00B17473"/>
    <w:rsid w:val="00B3171D"/>
    <w:rsid w:val="00B44265"/>
    <w:rsid w:val="00B45FC7"/>
    <w:rsid w:val="00B506A2"/>
    <w:rsid w:val="00B5465B"/>
    <w:rsid w:val="00B561BB"/>
    <w:rsid w:val="00B60589"/>
    <w:rsid w:val="00B608FD"/>
    <w:rsid w:val="00B60A84"/>
    <w:rsid w:val="00B7019B"/>
    <w:rsid w:val="00B727A5"/>
    <w:rsid w:val="00B83B34"/>
    <w:rsid w:val="00B83B88"/>
    <w:rsid w:val="00B938E2"/>
    <w:rsid w:val="00B9413C"/>
    <w:rsid w:val="00B97669"/>
    <w:rsid w:val="00BA442E"/>
    <w:rsid w:val="00BA5B43"/>
    <w:rsid w:val="00BA66C8"/>
    <w:rsid w:val="00BA7817"/>
    <w:rsid w:val="00BB3327"/>
    <w:rsid w:val="00BB5E11"/>
    <w:rsid w:val="00BB6DB4"/>
    <w:rsid w:val="00BC0098"/>
    <w:rsid w:val="00BC08ED"/>
    <w:rsid w:val="00BC1566"/>
    <w:rsid w:val="00BC7A17"/>
    <w:rsid w:val="00BD04C8"/>
    <w:rsid w:val="00BD1745"/>
    <w:rsid w:val="00BD2614"/>
    <w:rsid w:val="00BD6BD4"/>
    <w:rsid w:val="00BD774A"/>
    <w:rsid w:val="00BE08D7"/>
    <w:rsid w:val="00BE31C1"/>
    <w:rsid w:val="00BE468B"/>
    <w:rsid w:val="00BF20BA"/>
    <w:rsid w:val="00BF2B4E"/>
    <w:rsid w:val="00BF4DA9"/>
    <w:rsid w:val="00BF7376"/>
    <w:rsid w:val="00C01143"/>
    <w:rsid w:val="00C01CD3"/>
    <w:rsid w:val="00C023C2"/>
    <w:rsid w:val="00C04F88"/>
    <w:rsid w:val="00C0784C"/>
    <w:rsid w:val="00C07B03"/>
    <w:rsid w:val="00C1309D"/>
    <w:rsid w:val="00C1323F"/>
    <w:rsid w:val="00C14E16"/>
    <w:rsid w:val="00C21578"/>
    <w:rsid w:val="00C22E48"/>
    <w:rsid w:val="00C258EA"/>
    <w:rsid w:val="00C3294E"/>
    <w:rsid w:val="00C332D8"/>
    <w:rsid w:val="00C4795E"/>
    <w:rsid w:val="00C510F5"/>
    <w:rsid w:val="00C53BF4"/>
    <w:rsid w:val="00C55F8C"/>
    <w:rsid w:val="00C61FBA"/>
    <w:rsid w:val="00C62F56"/>
    <w:rsid w:val="00C63BBE"/>
    <w:rsid w:val="00C67528"/>
    <w:rsid w:val="00C70D76"/>
    <w:rsid w:val="00C71777"/>
    <w:rsid w:val="00C75133"/>
    <w:rsid w:val="00C75FA2"/>
    <w:rsid w:val="00C81F12"/>
    <w:rsid w:val="00C87921"/>
    <w:rsid w:val="00C948A7"/>
    <w:rsid w:val="00C968EF"/>
    <w:rsid w:val="00CA448A"/>
    <w:rsid w:val="00CA45C7"/>
    <w:rsid w:val="00CA64DA"/>
    <w:rsid w:val="00CB1D87"/>
    <w:rsid w:val="00CB299A"/>
    <w:rsid w:val="00CC5AD1"/>
    <w:rsid w:val="00CC617A"/>
    <w:rsid w:val="00CD5786"/>
    <w:rsid w:val="00CD62C2"/>
    <w:rsid w:val="00CE4977"/>
    <w:rsid w:val="00CE5B86"/>
    <w:rsid w:val="00CE6334"/>
    <w:rsid w:val="00CE7937"/>
    <w:rsid w:val="00CF2AD4"/>
    <w:rsid w:val="00CF480D"/>
    <w:rsid w:val="00D00AD0"/>
    <w:rsid w:val="00D00C77"/>
    <w:rsid w:val="00D10DC5"/>
    <w:rsid w:val="00D1575B"/>
    <w:rsid w:val="00D20B56"/>
    <w:rsid w:val="00D2351E"/>
    <w:rsid w:val="00D263B0"/>
    <w:rsid w:val="00D26BC8"/>
    <w:rsid w:val="00D30E59"/>
    <w:rsid w:val="00D3394B"/>
    <w:rsid w:val="00D476BE"/>
    <w:rsid w:val="00D50709"/>
    <w:rsid w:val="00D51702"/>
    <w:rsid w:val="00D523B2"/>
    <w:rsid w:val="00D5507A"/>
    <w:rsid w:val="00D63CA4"/>
    <w:rsid w:val="00D64BDF"/>
    <w:rsid w:val="00D677EA"/>
    <w:rsid w:val="00D67DBF"/>
    <w:rsid w:val="00D715A1"/>
    <w:rsid w:val="00D727D2"/>
    <w:rsid w:val="00D8616C"/>
    <w:rsid w:val="00D90B6E"/>
    <w:rsid w:val="00D96342"/>
    <w:rsid w:val="00DA37B0"/>
    <w:rsid w:val="00DB1EDF"/>
    <w:rsid w:val="00DB476D"/>
    <w:rsid w:val="00DC0085"/>
    <w:rsid w:val="00DC5098"/>
    <w:rsid w:val="00DD460C"/>
    <w:rsid w:val="00DD6744"/>
    <w:rsid w:val="00DE0183"/>
    <w:rsid w:val="00DE0967"/>
    <w:rsid w:val="00DE65C6"/>
    <w:rsid w:val="00DE7E30"/>
    <w:rsid w:val="00DF101A"/>
    <w:rsid w:val="00DF1EA3"/>
    <w:rsid w:val="00DF1F68"/>
    <w:rsid w:val="00DF760B"/>
    <w:rsid w:val="00DF7CEA"/>
    <w:rsid w:val="00E00F10"/>
    <w:rsid w:val="00E05864"/>
    <w:rsid w:val="00E06F81"/>
    <w:rsid w:val="00E074AD"/>
    <w:rsid w:val="00E123FC"/>
    <w:rsid w:val="00E14389"/>
    <w:rsid w:val="00E216BF"/>
    <w:rsid w:val="00E2514B"/>
    <w:rsid w:val="00E269D4"/>
    <w:rsid w:val="00E30B13"/>
    <w:rsid w:val="00E30F0E"/>
    <w:rsid w:val="00E3233F"/>
    <w:rsid w:val="00E33A31"/>
    <w:rsid w:val="00E3738F"/>
    <w:rsid w:val="00E4513E"/>
    <w:rsid w:val="00E454A9"/>
    <w:rsid w:val="00E5183E"/>
    <w:rsid w:val="00E54937"/>
    <w:rsid w:val="00E7327B"/>
    <w:rsid w:val="00E76EC7"/>
    <w:rsid w:val="00E8058E"/>
    <w:rsid w:val="00E830B7"/>
    <w:rsid w:val="00E850DD"/>
    <w:rsid w:val="00E85E44"/>
    <w:rsid w:val="00E86420"/>
    <w:rsid w:val="00E90A45"/>
    <w:rsid w:val="00EA062E"/>
    <w:rsid w:val="00EA22B6"/>
    <w:rsid w:val="00EA448D"/>
    <w:rsid w:val="00EA4528"/>
    <w:rsid w:val="00EA4C31"/>
    <w:rsid w:val="00EA794C"/>
    <w:rsid w:val="00EB0324"/>
    <w:rsid w:val="00EB0959"/>
    <w:rsid w:val="00EB35AF"/>
    <w:rsid w:val="00EB70BD"/>
    <w:rsid w:val="00EC3BC2"/>
    <w:rsid w:val="00EC4A3A"/>
    <w:rsid w:val="00EC5C85"/>
    <w:rsid w:val="00ED0F3C"/>
    <w:rsid w:val="00ED21F7"/>
    <w:rsid w:val="00EE03EB"/>
    <w:rsid w:val="00EE1A5F"/>
    <w:rsid w:val="00EE4FC4"/>
    <w:rsid w:val="00EE60E0"/>
    <w:rsid w:val="00EE66F0"/>
    <w:rsid w:val="00EF77CC"/>
    <w:rsid w:val="00EF78C9"/>
    <w:rsid w:val="00F017C0"/>
    <w:rsid w:val="00F03A90"/>
    <w:rsid w:val="00F07287"/>
    <w:rsid w:val="00F07B78"/>
    <w:rsid w:val="00F14490"/>
    <w:rsid w:val="00F175F3"/>
    <w:rsid w:val="00F21C96"/>
    <w:rsid w:val="00F222DD"/>
    <w:rsid w:val="00F229F0"/>
    <w:rsid w:val="00F304F2"/>
    <w:rsid w:val="00F348F6"/>
    <w:rsid w:val="00F368E2"/>
    <w:rsid w:val="00F433D0"/>
    <w:rsid w:val="00F47CFB"/>
    <w:rsid w:val="00F5084A"/>
    <w:rsid w:val="00F51109"/>
    <w:rsid w:val="00F52490"/>
    <w:rsid w:val="00F56198"/>
    <w:rsid w:val="00F61685"/>
    <w:rsid w:val="00F62406"/>
    <w:rsid w:val="00F71C9F"/>
    <w:rsid w:val="00F73DA5"/>
    <w:rsid w:val="00F7618C"/>
    <w:rsid w:val="00F7774D"/>
    <w:rsid w:val="00F92F79"/>
    <w:rsid w:val="00F93E62"/>
    <w:rsid w:val="00FA516B"/>
    <w:rsid w:val="00FB2AB7"/>
    <w:rsid w:val="00FB48A0"/>
    <w:rsid w:val="00FB5809"/>
    <w:rsid w:val="00FC2E3B"/>
    <w:rsid w:val="00FC4131"/>
    <w:rsid w:val="00FD108E"/>
    <w:rsid w:val="00FD3AC7"/>
    <w:rsid w:val="00FE395C"/>
    <w:rsid w:val="00FF0781"/>
    <w:rsid w:val="00FF2028"/>
    <w:rsid w:val="00FF3E22"/>
    <w:rsid w:val="00FF4D00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F27FB"/>
  <w15:docId w15:val="{11D3DCD7-9E92-43F8-B622-04C1D8FC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Bullet List,FooterText,List Paragraph1,numbered,Bulletr List Paragraph,列出段落1,Párrafo de lista1,Paragraphe de liste1,List Paragraph2,List Paragraph21,Parágrafo da Lista1,リスト段落1,Listeafsnit1,פיסקת רשימה,List Paragraph11,?,F,????,????1"/>
    <w:basedOn w:val="Normal"/>
    <w:link w:val="ListeParagrafChar"/>
    <w:uiPriority w:val="34"/>
    <w:qFormat/>
    <w:rsid w:val="004E7A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16E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0016E"/>
    <w:rPr>
      <w:b/>
      <w:bCs/>
    </w:rPr>
  </w:style>
  <w:style w:type="paragraph" w:customStyle="1" w:styleId="Sous-titre2">
    <w:name w:val="Sous-titre2"/>
    <w:basedOn w:val="Normal"/>
    <w:rsid w:val="00B0016E"/>
    <w:pPr>
      <w:widowControl/>
      <w:spacing w:before="225" w:after="225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table" w:styleId="AkGlgeleme-Vurgu1">
    <w:name w:val="Light Shading Accent 1"/>
    <w:basedOn w:val="NormalTablo"/>
    <w:uiPriority w:val="60"/>
    <w:rsid w:val="00B0016E"/>
    <w:pPr>
      <w:widowControl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4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0E5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661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617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617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61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617C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FF7C8E"/>
    <w:rPr>
      <w:color w:val="808080"/>
    </w:rPr>
  </w:style>
  <w:style w:type="character" w:styleId="Kpr">
    <w:name w:val="Hyperlink"/>
    <w:basedOn w:val="VarsaylanParagrafYazTipi"/>
    <w:uiPriority w:val="99"/>
    <w:unhideWhenUsed/>
    <w:rsid w:val="00690324"/>
    <w:rPr>
      <w:color w:val="0000FF" w:themeColor="hyperlink"/>
      <w:u w:val="single"/>
    </w:rPr>
  </w:style>
  <w:style w:type="character" w:customStyle="1" w:styleId="signaturetitle9">
    <w:name w:val="signaturetitle9"/>
    <w:basedOn w:val="VarsaylanParagrafYazTipi"/>
    <w:rsid w:val="00CB1D87"/>
  </w:style>
  <w:style w:type="paragraph" w:styleId="DipnotMetni">
    <w:name w:val="footnote text"/>
    <w:basedOn w:val="Normal"/>
    <w:link w:val="DipnotMetniChar"/>
    <w:uiPriority w:val="99"/>
    <w:semiHidden/>
    <w:unhideWhenUsed/>
    <w:rsid w:val="00B1006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1006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1006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1006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1006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1006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1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006A"/>
  </w:style>
  <w:style w:type="paragraph" w:styleId="AltBilgi">
    <w:name w:val="footer"/>
    <w:basedOn w:val="Normal"/>
    <w:link w:val="AltBilgiChar"/>
    <w:unhideWhenUsed/>
    <w:rsid w:val="00B1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1006A"/>
  </w:style>
  <w:style w:type="table" w:styleId="TabloKlavuzu">
    <w:name w:val="Table Grid"/>
    <w:basedOn w:val="NormalTablo"/>
    <w:uiPriority w:val="59"/>
    <w:unhideWhenUsed/>
    <w:rsid w:val="003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4E2D35"/>
    <w:pPr>
      <w:widowControl/>
      <w:spacing w:after="0" w:line="240" w:lineRule="auto"/>
    </w:pPr>
  </w:style>
  <w:style w:type="paragraph" w:customStyle="1" w:styleId="introduction">
    <w:name w:val="introduction"/>
    <w:basedOn w:val="Normal"/>
    <w:rsid w:val="00905533"/>
    <w:pPr>
      <w:widowControl/>
      <w:spacing w:before="100" w:beforeAutospacing="1" w:after="100" w:afterAutospacing="1" w:line="240" w:lineRule="auto"/>
    </w:pPr>
    <w:rPr>
      <w:rFonts w:ascii="RenaultCondensedBold" w:eastAsia="Times New Roman" w:hAnsi="RenaultCondensedBold" w:cs="Times New Roman"/>
      <w:color w:val="666666"/>
      <w:sz w:val="23"/>
      <w:szCs w:val="23"/>
      <w:lang w:val="fr-FR" w:eastAsia="fr-FR"/>
    </w:rPr>
  </w:style>
  <w:style w:type="character" w:customStyle="1" w:styleId="tw4winMark">
    <w:name w:val="tw4winMark"/>
    <w:basedOn w:val="VarsaylanParagrafYazTipi"/>
    <w:rsid w:val="00905533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  <w:lang w:val="en-GB"/>
    </w:rPr>
  </w:style>
  <w:style w:type="character" w:customStyle="1" w:styleId="ListeParagrafChar">
    <w:name w:val="Liste Paragraf Char"/>
    <w:aliases w:val="Bullet List Char,FooterText Char,List Paragraph1 Char,numbered Char,Bulletr List Paragraph Char,列出段落1 Char,Párrafo de lista1 Char,Paragraphe de liste1 Char,List Paragraph2 Char,List Paragraph21 Char,Parágrafo da Lista1 Char,? Char"/>
    <w:basedOn w:val="VarsaylanParagrafYazTipi"/>
    <w:link w:val="ListeParagraf"/>
    <w:uiPriority w:val="34"/>
    <w:qFormat/>
    <w:locked/>
    <w:rsid w:val="00736359"/>
  </w:style>
  <w:style w:type="character" w:customStyle="1" w:styleId="normaltextrun1">
    <w:name w:val="normaltextrun1"/>
    <w:basedOn w:val="VarsaylanParagrafYazTipi"/>
    <w:rsid w:val="00736359"/>
  </w:style>
  <w:style w:type="character" w:customStyle="1" w:styleId="eop">
    <w:name w:val="eop"/>
    <w:basedOn w:val="VarsaylanParagrafYazTipi"/>
    <w:rsid w:val="0073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72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7" ma:contentTypeDescription="" ma:contentTypeScope="" ma:versionID="93a334cf71cf0ecdcd40e6c347c72342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0c570a55378557fee1b7adce65401315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Açıklama" ma:description="Belge Kümesinin açıklaması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Saate Göre Son Paylaşılan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8de67-f58e-457f-b92b-9cc9802d4fbd">
      <Value>254</Value>
      <Value>4</Value>
      <Value>97</Value>
      <Value>995</Value>
      <Value>994</Value>
      <Value>41</Value>
      <Value>600</Value>
      <Value>21</Value>
    </TaxCatchAll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  <TermInfo xmlns="http://schemas.microsoft.com/office/infopath/2007/PartnerControls">
          <TermName xmlns="http://schemas.microsoft.com/office/infopath/2007/PartnerControls">Groupe Renault - HQ</TermName>
          <TermId xmlns="http://schemas.microsoft.com/office/infopath/2007/PartnerControls">5d59abd4-fc24-4f59-95aa-b57915bec592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Paris Motor Show 2018 - Renault</TermName>
          <TermId xmlns="http://schemas.microsoft.com/office/infopath/2007/PartnerControls">0990bc2d-7dbc-40f1-9ce7-15286bf2f914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</Terms>
    </o56ea360442d485b90c576c9d4cf6257>
    <g92e43efb8994359a2ec707297d961d1 xmlns="bf88de67-f58e-457f-b92b-9cc9802d4fbd">
      <Terms xmlns="http://schemas.microsoft.com/office/infopath/2007/PartnerControls"/>
    </g92e43efb8994359a2ec707297d961d1>
    <daa67c3184d34c5e88d861e9d44fcbc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 Show - Tier 1</TermName>
          <TermId xmlns="http://schemas.microsoft.com/office/infopath/2007/PartnerControls">14214b9c-731d-45b0-83f8-aa44e82c61a9</TermId>
        </TermInfo>
        <TermInfo xmlns="http://schemas.microsoft.com/office/infopath/2007/PartnerControls">
          <TermName xmlns="http://schemas.microsoft.com/office/infopath/2007/PartnerControls">Reveal</TermName>
          <TermId xmlns="http://schemas.microsoft.com/office/infopath/2007/PartnerControls">8974b394-bb05-49c9-b6d8-bec47b6e6462</TermId>
        </TermInfo>
      </Terms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Motorshows</TermName>
          <TermId xmlns="http://schemas.microsoft.com/office/infopath/2007/PartnerControls">74b955f9-c8f0-4825-bf26-489d4a9bc9a7</TermId>
        </TermInfo>
        <TermInfo xmlns="http://schemas.microsoft.com/office/infopath/2007/PartnerControls">
          <TermName xmlns="http://schemas.microsoft.com/office/infopath/2007/PartnerControls">EV</TermName>
          <TermId xmlns="http://schemas.microsoft.com/office/infopath/2007/PartnerControls">c4e00b77-a773-4b02-ac43-ff5ea036fec1</TermId>
        </TermInfo>
      </Terms>
    </i66f86c4bcf24f6bbd4030bce8acbdd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3DA-5654-44C0-9F70-4A99E8FC9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BCBE-590A-49BE-9C0F-3AE52B94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C1926-0DC1-490C-83D5-731B7EF8B1A9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0EA021-C610-4515-989D-DEBF06D3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Document type Communiqué de Presse Groupe</vt:lpstr>
      <vt:lpstr>Document type Communiqué de Presse Groupe</vt:lpstr>
      <vt:lpstr>Document type Communiqué de Presse Groupe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type Communiqué de Presse Groupe</dc:title>
  <dc:creator>YAMANE Rie</dc:creator>
  <cp:lastModifiedBy>Enes BATTAL</cp:lastModifiedBy>
  <cp:revision>2</cp:revision>
  <cp:lastPrinted>2018-09-28T10:58:00Z</cp:lastPrinted>
  <dcterms:created xsi:type="dcterms:W3CDTF">2018-10-04T12:17:00Z</dcterms:created>
  <dcterms:modified xsi:type="dcterms:W3CDTF">2018-10-04T12:17:00Z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2015-04-29T00:00:00Z</vt:filetime>
  </property>
  <property fmtid="{D5CDD505-2E9C-101B-9397-08002B2CF9AE}" pid="4" name="ContentTypeId">
    <vt:lpwstr>0x0101006EBD9B1E7796094C95A6762CB5FC32480032F4979CAF94024FB7940B5325C9DE92</vt:lpwstr>
  </property>
  <property fmtid="{D5CDD505-2E9C-101B-9397-08002B2CF9AE}" pid="5" name="_NewReviewCycle">
    <vt:lpwstr/>
  </property>
  <property fmtid="{D5CDD505-2E9C-101B-9397-08002B2CF9AE}" pid="6" name="Comms Best Practice Categories">
    <vt:lpwstr/>
  </property>
  <property fmtid="{D5CDD505-2E9C-101B-9397-08002B2CF9AE}" pid="7" name="Brand or Organization">
    <vt:lpwstr>4;#Groupe Renault|1993f3b6-e1fd-473f-a3e2-b803a9dfcd90;#600;#Groupe Renault - HQ|5d59abd4-fc24-4f59-95aa-b57915bec592</vt:lpwstr>
  </property>
  <property fmtid="{D5CDD505-2E9C-101B-9397-08002B2CF9AE}" pid="8" name="Topic">
    <vt:lpwstr>994;#Motorshows|74b955f9-c8f0-4825-bf26-489d4a9bc9a7;#97;#EV|c4e00b77-a773-4b02-ac43-ff5ea036fec1</vt:lpwstr>
  </property>
  <property fmtid="{D5CDD505-2E9C-101B-9397-08002B2CF9AE}" pid="9" name="Event, Campaign or Activity">
    <vt:lpwstr>995;#Paris Motor Show 2018 - Renault|0990bc2d-7dbc-40f1-9ce7-15286bf2f914</vt:lpwstr>
  </property>
  <property fmtid="{D5CDD505-2E9C-101B-9397-08002B2CF9AE}" pid="10" name="Comms Activity">
    <vt:lpwstr>21;#Auto Show - Tier 1|14214b9c-731d-45b0-83f8-aa44e82c61a9;#254;#Reveal|8974b394-bb05-49c9-b6d8-bec47b6e6462</vt:lpwstr>
  </property>
  <property fmtid="{D5CDD505-2E9C-101B-9397-08002B2CF9AE}" pid="11" name="Vehicles">
    <vt:lpwstr/>
  </property>
  <property fmtid="{D5CDD505-2E9C-101B-9397-08002B2CF9AE}" pid="12" name="Doc Type">
    <vt:lpwstr>41;#Release|78c07cfe-bb83-49b4-a3d7-94e5079656a4</vt:lpwstr>
  </property>
</Properties>
</file>