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proofErr w:type="spellStart"/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  <w:proofErr w:type="spellEnd"/>
    </w:p>
    <w:p w:rsidR="008F2D09" w:rsidRPr="00FB7690" w:rsidRDefault="00981661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3</w:t>
      </w:r>
      <w:r w:rsidR="00367F09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</w:rPr>
        <w:t>Nisan</w:t>
      </w:r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8132E8">
        <w:rPr>
          <w:rFonts w:ascii="Arial" w:eastAsia="Arial" w:hAnsi="Arial" w:cs="Arial"/>
          <w:spacing w:val="1"/>
          <w:position w:val="-1"/>
          <w:sz w:val="20"/>
        </w:rPr>
        <w:t>2017</w:t>
      </w:r>
    </w:p>
    <w:p w:rsidR="00FB7690" w:rsidRDefault="00FB7690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A0726F" w:rsidRDefault="00A0726F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A0726F" w:rsidRPr="00876C1F" w:rsidRDefault="00981661" w:rsidP="00E76DAD">
      <w:pPr>
        <w:pStyle w:val="BodyText"/>
        <w:spacing w:line="360" w:lineRule="auto"/>
        <w:ind w:left="2721" w:right="522"/>
        <w:jc w:val="center"/>
        <w:rPr>
          <w:rFonts w:ascii="Arial" w:hAnsi="Arial" w:cs="Arial"/>
          <w:sz w:val="18"/>
        </w:rPr>
      </w:pPr>
      <w:r w:rsidRPr="00876C1F">
        <w:rPr>
          <w:rFonts w:ascii="Arial" w:hAnsi="Arial"/>
          <w:sz w:val="28"/>
          <w:szCs w:val="30"/>
          <w:lang w:val="tr-TR"/>
        </w:rPr>
        <w:t xml:space="preserve">Renault </w:t>
      </w:r>
      <w:proofErr w:type="spellStart"/>
      <w:r w:rsidRPr="00876C1F">
        <w:rPr>
          <w:rFonts w:ascii="Arial" w:hAnsi="Arial"/>
          <w:sz w:val="28"/>
          <w:szCs w:val="30"/>
          <w:lang w:val="tr-TR"/>
        </w:rPr>
        <w:t>Mais</w:t>
      </w:r>
      <w:proofErr w:type="spellEnd"/>
      <w:r w:rsidRPr="00876C1F">
        <w:rPr>
          <w:rFonts w:ascii="Arial" w:hAnsi="Arial"/>
          <w:sz w:val="28"/>
          <w:szCs w:val="30"/>
          <w:lang w:val="tr-TR"/>
        </w:rPr>
        <w:t xml:space="preserve"> </w:t>
      </w:r>
      <w:r w:rsidR="00876C1F" w:rsidRPr="00876C1F">
        <w:rPr>
          <w:rFonts w:ascii="Arial" w:hAnsi="Arial"/>
          <w:sz w:val="28"/>
          <w:szCs w:val="30"/>
          <w:lang w:val="tr-TR"/>
        </w:rPr>
        <w:t xml:space="preserve">Kurumsal </w:t>
      </w:r>
      <w:r w:rsidRPr="00876C1F">
        <w:rPr>
          <w:rFonts w:ascii="Arial" w:hAnsi="Arial"/>
          <w:sz w:val="28"/>
          <w:szCs w:val="30"/>
          <w:lang w:val="tr-TR"/>
        </w:rPr>
        <w:t>İletişim Direktörlüğü’ne atama</w:t>
      </w:r>
    </w:p>
    <w:p w:rsidR="00981661" w:rsidRPr="00981661" w:rsidRDefault="00981661" w:rsidP="00981661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 w:rsidRPr="00981661">
        <w:rPr>
          <w:rFonts w:ascii="Arial" w:hAnsi="Arial" w:cs="Arial"/>
        </w:rPr>
        <w:t xml:space="preserve">. </w:t>
      </w:r>
    </w:p>
    <w:p w:rsidR="00861960" w:rsidRDefault="00981661" w:rsidP="00981661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 w:rsidRPr="00861960">
        <w:rPr>
          <w:rFonts w:ascii="Arial" w:hAnsi="Arial" w:cs="Arial"/>
        </w:rPr>
        <w:t xml:space="preserve">Renault </w:t>
      </w:r>
      <w:proofErr w:type="spellStart"/>
      <w:r w:rsidRPr="00861960">
        <w:rPr>
          <w:rFonts w:ascii="Arial" w:hAnsi="Arial" w:cs="Arial"/>
        </w:rPr>
        <w:t>Mais</w:t>
      </w:r>
      <w:proofErr w:type="spellEnd"/>
      <w:r w:rsidRPr="00861960">
        <w:rPr>
          <w:rFonts w:ascii="Arial" w:hAnsi="Arial" w:cs="Arial"/>
        </w:rPr>
        <w:t xml:space="preserve"> </w:t>
      </w:r>
      <w:r w:rsidR="00876C1F">
        <w:rPr>
          <w:rFonts w:ascii="Arial" w:hAnsi="Arial" w:cs="Arial"/>
        </w:rPr>
        <w:t xml:space="preserve">Kurumsal </w:t>
      </w:r>
      <w:r w:rsidRPr="00861960">
        <w:rPr>
          <w:rFonts w:ascii="Arial" w:hAnsi="Arial" w:cs="Arial"/>
        </w:rPr>
        <w:t>İletişim Di</w:t>
      </w:r>
      <w:r w:rsidR="00861960" w:rsidRPr="00861960">
        <w:rPr>
          <w:rFonts w:ascii="Arial" w:hAnsi="Arial" w:cs="Arial"/>
        </w:rPr>
        <w:t xml:space="preserve">rektörlüğü görevine Levent </w:t>
      </w:r>
      <w:proofErr w:type="spellStart"/>
      <w:r w:rsidR="00861960" w:rsidRPr="00861960">
        <w:rPr>
          <w:rFonts w:ascii="Arial" w:hAnsi="Arial" w:cs="Arial"/>
        </w:rPr>
        <w:t>Kadag</w:t>
      </w:r>
      <w:r w:rsidRPr="00861960">
        <w:rPr>
          <w:rFonts w:ascii="Arial" w:hAnsi="Arial" w:cs="Arial"/>
        </w:rPr>
        <w:t>an</w:t>
      </w:r>
      <w:proofErr w:type="spellEnd"/>
      <w:r w:rsidR="00440B7D">
        <w:rPr>
          <w:rFonts w:ascii="Arial" w:hAnsi="Arial" w:cs="Arial"/>
        </w:rPr>
        <w:t xml:space="preserve"> atanmış ve görevine başlamıştır.</w:t>
      </w:r>
    </w:p>
    <w:p w:rsidR="00861960" w:rsidRDefault="00861960" w:rsidP="00981661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861960" w:rsidRPr="00861960" w:rsidRDefault="00981661" w:rsidP="00981661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 w:rsidRPr="00861960">
        <w:rPr>
          <w:rFonts w:ascii="Arial" w:hAnsi="Arial" w:cs="Arial"/>
        </w:rPr>
        <w:t xml:space="preserve">İş hayatına </w:t>
      </w:r>
      <w:r w:rsidR="00861960" w:rsidRPr="00861960">
        <w:rPr>
          <w:rFonts w:ascii="Arial" w:hAnsi="Arial" w:cs="Arial"/>
        </w:rPr>
        <w:t xml:space="preserve">1995 </w:t>
      </w:r>
      <w:r w:rsidRPr="00861960">
        <w:rPr>
          <w:rFonts w:ascii="Arial" w:hAnsi="Arial" w:cs="Arial"/>
        </w:rPr>
        <w:t xml:space="preserve">yılında </w:t>
      </w:r>
      <w:r w:rsidR="00861960" w:rsidRPr="00861960">
        <w:rPr>
          <w:rFonts w:ascii="Arial" w:hAnsi="Arial" w:cs="Arial"/>
        </w:rPr>
        <w:t xml:space="preserve">Radikal gazetesinde başlayan </w:t>
      </w:r>
      <w:proofErr w:type="spellStart"/>
      <w:r w:rsidRPr="00861960">
        <w:rPr>
          <w:rFonts w:ascii="Arial" w:hAnsi="Arial" w:cs="Arial"/>
        </w:rPr>
        <w:t>Kadagan</w:t>
      </w:r>
      <w:proofErr w:type="spellEnd"/>
      <w:r w:rsidR="00861960">
        <w:rPr>
          <w:rFonts w:ascii="Arial" w:hAnsi="Arial" w:cs="Arial"/>
        </w:rPr>
        <w:t>,</w:t>
      </w:r>
      <w:r w:rsidRPr="00861960">
        <w:rPr>
          <w:rFonts w:ascii="Arial" w:hAnsi="Arial" w:cs="Arial"/>
        </w:rPr>
        <w:t xml:space="preserve"> </w:t>
      </w:r>
      <w:r w:rsidR="00861960" w:rsidRPr="00861960">
        <w:rPr>
          <w:rFonts w:ascii="Arial" w:hAnsi="Arial" w:cs="Arial"/>
        </w:rPr>
        <w:t xml:space="preserve">14 yıl </w:t>
      </w:r>
      <w:r w:rsidR="007D0AE0">
        <w:rPr>
          <w:rFonts w:ascii="Arial" w:hAnsi="Arial" w:cs="Arial"/>
        </w:rPr>
        <w:t xml:space="preserve">NTV, </w:t>
      </w:r>
      <w:r w:rsidR="00861960" w:rsidRPr="00861960">
        <w:rPr>
          <w:rFonts w:ascii="Arial" w:hAnsi="Arial" w:cs="Arial"/>
        </w:rPr>
        <w:t xml:space="preserve">DHA, Milliyet gibi mecralardaki </w:t>
      </w:r>
      <w:r w:rsidR="00861960">
        <w:rPr>
          <w:rFonts w:ascii="Arial" w:hAnsi="Arial" w:cs="Arial"/>
        </w:rPr>
        <w:t xml:space="preserve">gazetecilik mesleğinin </w:t>
      </w:r>
      <w:r w:rsidR="00861960" w:rsidRPr="00861960">
        <w:rPr>
          <w:rFonts w:ascii="Arial" w:hAnsi="Arial" w:cs="Arial"/>
        </w:rPr>
        <w:t>ardından</w:t>
      </w:r>
      <w:r w:rsidRPr="00861960">
        <w:rPr>
          <w:rFonts w:ascii="Arial" w:hAnsi="Arial" w:cs="Arial"/>
        </w:rPr>
        <w:t xml:space="preserve">, </w:t>
      </w:r>
      <w:r w:rsidR="00861960" w:rsidRPr="00861960">
        <w:rPr>
          <w:rFonts w:ascii="Arial" w:hAnsi="Arial" w:cs="Arial"/>
        </w:rPr>
        <w:t xml:space="preserve">2009-2016 yılları arasında </w:t>
      </w:r>
      <w:proofErr w:type="spellStart"/>
      <w:r w:rsidR="00861960" w:rsidRPr="00861960">
        <w:rPr>
          <w:rFonts w:ascii="Arial" w:hAnsi="Arial" w:cs="Arial"/>
        </w:rPr>
        <w:t>Turkcell’de</w:t>
      </w:r>
      <w:proofErr w:type="spellEnd"/>
      <w:r w:rsidR="00861960" w:rsidRPr="00861960">
        <w:rPr>
          <w:rFonts w:ascii="Arial" w:hAnsi="Arial" w:cs="Arial"/>
        </w:rPr>
        <w:t xml:space="preserve"> Grup Kurumsal İletişim Müdürü olarak görev yaptı. İstanbul Üniversitesi İletişim Fakültesi, Gazetecilik mezunu olan </w:t>
      </w:r>
      <w:proofErr w:type="spellStart"/>
      <w:r w:rsidR="00861960" w:rsidRPr="00861960">
        <w:rPr>
          <w:rFonts w:ascii="Arial" w:hAnsi="Arial" w:cs="Arial"/>
        </w:rPr>
        <w:t>Kadagan</w:t>
      </w:r>
      <w:proofErr w:type="spellEnd"/>
      <w:r w:rsidR="00861960" w:rsidRPr="00861960">
        <w:rPr>
          <w:rFonts w:ascii="Arial" w:hAnsi="Arial" w:cs="Arial"/>
        </w:rPr>
        <w:t xml:space="preserve">, son bir yıldır </w:t>
      </w:r>
      <w:proofErr w:type="spellStart"/>
      <w:r w:rsidR="00861960" w:rsidRPr="00861960">
        <w:rPr>
          <w:rFonts w:ascii="Arial" w:hAnsi="Arial" w:cs="Arial"/>
        </w:rPr>
        <w:t>Turknet</w:t>
      </w:r>
      <w:proofErr w:type="spellEnd"/>
      <w:r w:rsidR="00861960" w:rsidRPr="00861960">
        <w:rPr>
          <w:rFonts w:ascii="Arial" w:hAnsi="Arial" w:cs="Arial"/>
        </w:rPr>
        <w:t xml:space="preserve"> Kurumsal İletişim </w:t>
      </w:r>
      <w:r w:rsidR="007D0AE0">
        <w:rPr>
          <w:rFonts w:ascii="Arial" w:hAnsi="Arial" w:cs="Arial"/>
        </w:rPr>
        <w:t xml:space="preserve">ve İlişkiler </w:t>
      </w:r>
      <w:r w:rsidR="00861960" w:rsidRPr="00861960">
        <w:rPr>
          <w:rFonts w:ascii="Arial" w:hAnsi="Arial" w:cs="Arial"/>
        </w:rPr>
        <w:t>Genel Müdür Yardımcı</w:t>
      </w:r>
      <w:r w:rsidR="009D5ED0">
        <w:rPr>
          <w:rFonts w:ascii="Arial" w:hAnsi="Arial" w:cs="Arial"/>
        </w:rPr>
        <w:t>lı</w:t>
      </w:r>
      <w:bookmarkStart w:id="0" w:name="_GoBack"/>
      <w:bookmarkEnd w:id="0"/>
      <w:r w:rsidR="00861960" w:rsidRPr="00861960">
        <w:rPr>
          <w:rFonts w:ascii="Arial" w:hAnsi="Arial" w:cs="Arial"/>
        </w:rPr>
        <w:t xml:space="preserve">ğı görevini yürütüyordu. </w:t>
      </w:r>
    </w:p>
    <w:p w:rsidR="00861960" w:rsidRPr="00861960" w:rsidRDefault="00861960" w:rsidP="00981661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981661" w:rsidRPr="00981661" w:rsidRDefault="00981661" w:rsidP="00981661">
      <w:pPr>
        <w:rPr>
          <w:lang w:val="tr-TR"/>
        </w:rPr>
      </w:pPr>
    </w:p>
    <w:p w:rsidR="00981661" w:rsidRPr="00981661" w:rsidRDefault="00981661" w:rsidP="00981661">
      <w:pPr>
        <w:rPr>
          <w:lang w:val="tr-TR"/>
        </w:rPr>
      </w:pPr>
    </w:p>
    <w:p w:rsidR="00981661" w:rsidRPr="00981661" w:rsidRDefault="00981661" w:rsidP="00981661">
      <w:pPr>
        <w:rPr>
          <w:lang w:val="tr-TR"/>
        </w:rPr>
      </w:pPr>
    </w:p>
    <w:p w:rsidR="00981661" w:rsidRPr="00981661" w:rsidRDefault="00981661" w:rsidP="00981661">
      <w:pPr>
        <w:rPr>
          <w:lang w:val="tr-TR"/>
        </w:rPr>
      </w:pPr>
    </w:p>
    <w:p w:rsidR="00981661" w:rsidRPr="00981661" w:rsidRDefault="00981661" w:rsidP="00981661">
      <w:pPr>
        <w:rPr>
          <w:lang w:val="tr-TR"/>
        </w:rPr>
      </w:pPr>
    </w:p>
    <w:p w:rsidR="00981661" w:rsidRPr="00981661" w:rsidRDefault="00981661" w:rsidP="00981661">
      <w:pPr>
        <w:rPr>
          <w:lang w:val="tr-TR"/>
        </w:rPr>
      </w:pPr>
    </w:p>
    <w:p w:rsidR="00981661" w:rsidRPr="00981661" w:rsidRDefault="00981661" w:rsidP="00981661">
      <w:pPr>
        <w:rPr>
          <w:lang w:val="tr-TR"/>
        </w:rPr>
      </w:pPr>
    </w:p>
    <w:p w:rsidR="00981661" w:rsidRPr="00981661" w:rsidRDefault="00981661" w:rsidP="00981661">
      <w:pPr>
        <w:tabs>
          <w:tab w:val="left" w:pos="2550"/>
        </w:tabs>
        <w:rPr>
          <w:lang w:val="tr-TR"/>
        </w:rPr>
      </w:pPr>
      <w:r>
        <w:rPr>
          <w:lang w:val="tr-TR"/>
        </w:rPr>
        <w:tab/>
      </w:r>
    </w:p>
    <w:sectPr w:rsidR="00981661" w:rsidRPr="00981661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5A" w:rsidRDefault="00DA3F5A" w:rsidP="0009133B">
      <w:r>
        <w:separator/>
      </w:r>
    </w:p>
  </w:endnote>
  <w:endnote w:type="continuationSeparator" w:id="0">
    <w:p w:rsidR="00DA3F5A" w:rsidRDefault="00DA3F5A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DA3F5A" w:rsidP="00DE3AC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  <w:lang w:val="tr-TR"/>
      </w:rPr>
    </w:pPr>
    <w:r w:rsidRPr="00D20676">
      <w:rPr>
        <w:rFonts w:ascii="Arial" w:eastAsia="Times New Roman" w:hAnsi="Arial"/>
        <w:bCs/>
        <w:sz w:val="16"/>
        <w:lang w:val="tr-TR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  <w:lang w:val="tr-TR"/>
      </w:rPr>
      <w:t>Frigofirik</w:t>
    </w:r>
    <w:proofErr w:type="spellEnd"/>
    <w:r w:rsidRPr="00D20676">
      <w:rPr>
        <w:rFonts w:ascii="Arial" w:eastAsia="Times New Roman" w:hAnsi="Arial"/>
        <w:bCs/>
        <w:sz w:val="16"/>
        <w:lang w:val="tr-TR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981661" w:rsidP="00FB769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Renault </w:t>
    </w:r>
    <w:proofErr w:type="spellStart"/>
    <w:r>
      <w:rPr>
        <w:rFonts w:ascii="Arial" w:hAnsi="Arial" w:cs="Arial"/>
        <w:sz w:val="14"/>
      </w:rPr>
      <w:t>Mais</w:t>
    </w:r>
    <w:proofErr w:type="spellEnd"/>
    <w:r>
      <w:rPr>
        <w:rFonts w:ascii="Arial" w:hAnsi="Arial" w:cs="Arial"/>
        <w:sz w:val="14"/>
      </w:rPr>
      <w:t xml:space="preserve"> İletişim Direktörlüğü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A750CA" w:rsidRPr="00FB7690" w:rsidRDefault="00A750CA" w:rsidP="00FB769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DA3F5A" w:rsidP="00FB769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5A" w:rsidRDefault="00DA3F5A" w:rsidP="0009133B">
      <w:r>
        <w:separator/>
      </w:r>
    </w:p>
  </w:footnote>
  <w:footnote w:type="continuationSeparator" w:id="0">
    <w:p w:rsidR="00DA3F5A" w:rsidRDefault="00DA3F5A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0FF"/>
    <w:multiLevelType w:val="hybridMultilevel"/>
    <w:tmpl w:val="F55A37A8"/>
    <w:lvl w:ilvl="0" w:tplc="A394DBE8">
      <w:start w:val="1982"/>
      <w:numFmt w:val="bullet"/>
      <w:lvlText w:val=""/>
      <w:lvlJc w:val="left"/>
      <w:pPr>
        <w:ind w:left="3156" w:hanging="360"/>
      </w:pPr>
      <w:rPr>
        <w:rFonts w:ascii="Symbol" w:eastAsia="Calibri" w:hAnsi="Symbol" w:cs="Arial" w:hint="default"/>
      </w:rPr>
    </w:lvl>
    <w:lvl w:ilvl="1" w:tplc="041F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52A9"/>
    <w:rsid w:val="000A7C69"/>
    <w:rsid w:val="000B22BF"/>
    <w:rsid w:val="000B517A"/>
    <w:rsid w:val="000B5371"/>
    <w:rsid w:val="000B7AD9"/>
    <w:rsid w:val="000C0E6A"/>
    <w:rsid w:val="000C179C"/>
    <w:rsid w:val="000C6AC1"/>
    <w:rsid w:val="000D07EB"/>
    <w:rsid w:val="000F22B5"/>
    <w:rsid w:val="00106BFD"/>
    <w:rsid w:val="00107CA1"/>
    <w:rsid w:val="001109A9"/>
    <w:rsid w:val="00117F59"/>
    <w:rsid w:val="00123A47"/>
    <w:rsid w:val="00140469"/>
    <w:rsid w:val="00147163"/>
    <w:rsid w:val="0015658D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B3A36"/>
    <w:rsid w:val="001B3DE7"/>
    <w:rsid w:val="001B541B"/>
    <w:rsid w:val="001B756C"/>
    <w:rsid w:val="001C2F3E"/>
    <w:rsid w:val="001E1F05"/>
    <w:rsid w:val="001F4493"/>
    <w:rsid w:val="00202FD7"/>
    <w:rsid w:val="00215B49"/>
    <w:rsid w:val="00225DDD"/>
    <w:rsid w:val="00235C0C"/>
    <w:rsid w:val="00240605"/>
    <w:rsid w:val="002461B5"/>
    <w:rsid w:val="00267DCE"/>
    <w:rsid w:val="002707DD"/>
    <w:rsid w:val="0027473C"/>
    <w:rsid w:val="002969FB"/>
    <w:rsid w:val="002A7B5A"/>
    <w:rsid w:val="002C5FAD"/>
    <w:rsid w:val="002D09C7"/>
    <w:rsid w:val="002E6FBC"/>
    <w:rsid w:val="002E7D0F"/>
    <w:rsid w:val="002F2FD8"/>
    <w:rsid w:val="00300C28"/>
    <w:rsid w:val="003063FE"/>
    <w:rsid w:val="00336EFD"/>
    <w:rsid w:val="00357513"/>
    <w:rsid w:val="00367F09"/>
    <w:rsid w:val="00377910"/>
    <w:rsid w:val="00383E22"/>
    <w:rsid w:val="00386CF4"/>
    <w:rsid w:val="003A1037"/>
    <w:rsid w:val="003B01E3"/>
    <w:rsid w:val="003B3897"/>
    <w:rsid w:val="003D1BC7"/>
    <w:rsid w:val="003F2887"/>
    <w:rsid w:val="00402525"/>
    <w:rsid w:val="00406DE8"/>
    <w:rsid w:val="00410631"/>
    <w:rsid w:val="00410A39"/>
    <w:rsid w:val="00412A9B"/>
    <w:rsid w:val="00425F88"/>
    <w:rsid w:val="004359FE"/>
    <w:rsid w:val="00440B7D"/>
    <w:rsid w:val="004559A8"/>
    <w:rsid w:val="0046157D"/>
    <w:rsid w:val="00464F05"/>
    <w:rsid w:val="0047039A"/>
    <w:rsid w:val="00475A37"/>
    <w:rsid w:val="0047650B"/>
    <w:rsid w:val="00487BA1"/>
    <w:rsid w:val="0049353F"/>
    <w:rsid w:val="00496C12"/>
    <w:rsid w:val="004C4676"/>
    <w:rsid w:val="004C635F"/>
    <w:rsid w:val="004F1874"/>
    <w:rsid w:val="004F619A"/>
    <w:rsid w:val="0050133F"/>
    <w:rsid w:val="0050568A"/>
    <w:rsid w:val="0050694E"/>
    <w:rsid w:val="00515D5F"/>
    <w:rsid w:val="00522A16"/>
    <w:rsid w:val="00530F73"/>
    <w:rsid w:val="00531961"/>
    <w:rsid w:val="00533270"/>
    <w:rsid w:val="005832AB"/>
    <w:rsid w:val="005A3301"/>
    <w:rsid w:val="005B78B9"/>
    <w:rsid w:val="005B7DAE"/>
    <w:rsid w:val="005C5C7A"/>
    <w:rsid w:val="005E76FF"/>
    <w:rsid w:val="005F6B94"/>
    <w:rsid w:val="005F7072"/>
    <w:rsid w:val="00611C6B"/>
    <w:rsid w:val="00617E19"/>
    <w:rsid w:val="00622625"/>
    <w:rsid w:val="00631721"/>
    <w:rsid w:val="00637340"/>
    <w:rsid w:val="00641FA0"/>
    <w:rsid w:val="00656F61"/>
    <w:rsid w:val="0065704F"/>
    <w:rsid w:val="006656D5"/>
    <w:rsid w:val="0068515C"/>
    <w:rsid w:val="006A2ED2"/>
    <w:rsid w:val="006A53B1"/>
    <w:rsid w:val="006B575A"/>
    <w:rsid w:val="006C6568"/>
    <w:rsid w:val="006D3F56"/>
    <w:rsid w:val="006E1E25"/>
    <w:rsid w:val="006F372D"/>
    <w:rsid w:val="007027B0"/>
    <w:rsid w:val="00707235"/>
    <w:rsid w:val="00710213"/>
    <w:rsid w:val="00712721"/>
    <w:rsid w:val="00727D5F"/>
    <w:rsid w:val="00752671"/>
    <w:rsid w:val="00763DAA"/>
    <w:rsid w:val="0076588F"/>
    <w:rsid w:val="00773F2F"/>
    <w:rsid w:val="0078189B"/>
    <w:rsid w:val="00791AFD"/>
    <w:rsid w:val="007C1A19"/>
    <w:rsid w:val="007D0AE0"/>
    <w:rsid w:val="007E1D40"/>
    <w:rsid w:val="007E2E0F"/>
    <w:rsid w:val="00806CD0"/>
    <w:rsid w:val="008132E8"/>
    <w:rsid w:val="00816847"/>
    <w:rsid w:val="008436DD"/>
    <w:rsid w:val="00846559"/>
    <w:rsid w:val="00851C05"/>
    <w:rsid w:val="00852E51"/>
    <w:rsid w:val="00855D65"/>
    <w:rsid w:val="0085637A"/>
    <w:rsid w:val="00861960"/>
    <w:rsid w:val="00876C1F"/>
    <w:rsid w:val="008848BE"/>
    <w:rsid w:val="00890996"/>
    <w:rsid w:val="008A5270"/>
    <w:rsid w:val="008D6B17"/>
    <w:rsid w:val="008E04DA"/>
    <w:rsid w:val="008F2D09"/>
    <w:rsid w:val="00903903"/>
    <w:rsid w:val="00905440"/>
    <w:rsid w:val="00913B60"/>
    <w:rsid w:val="00916B78"/>
    <w:rsid w:val="009229F1"/>
    <w:rsid w:val="00923F92"/>
    <w:rsid w:val="009277DD"/>
    <w:rsid w:val="00943705"/>
    <w:rsid w:val="00952A0B"/>
    <w:rsid w:val="00962462"/>
    <w:rsid w:val="00981661"/>
    <w:rsid w:val="009850C9"/>
    <w:rsid w:val="00987D59"/>
    <w:rsid w:val="009A4C1A"/>
    <w:rsid w:val="009B5D53"/>
    <w:rsid w:val="009D261F"/>
    <w:rsid w:val="009D482A"/>
    <w:rsid w:val="009D5ED0"/>
    <w:rsid w:val="009E6743"/>
    <w:rsid w:val="009F2168"/>
    <w:rsid w:val="009F45DA"/>
    <w:rsid w:val="00A0726F"/>
    <w:rsid w:val="00A45027"/>
    <w:rsid w:val="00A51818"/>
    <w:rsid w:val="00A51CAB"/>
    <w:rsid w:val="00A55012"/>
    <w:rsid w:val="00A554F0"/>
    <w:rsid w:val="00A55E66"/>
    <w:rsid w:val="00A67FCB"/>
    <w:rsid w:val="00A71D26"/>
    <w:rsid w:val="00A750CA"/>
    <w:rsid w:val="00A804A8"/>
    <w:rsid w:val="00A948A4"/>
    <w:rsid w:val="00AE5F81"/>
    <w:rsid w:val="00AF0B61"/>
    <w:rsid w:val="00B20E8C"/>
    <w:rsid w:val="00B20FFF"/>
    <w:rsid w:val="00B326D6"/>
    <w:rsid w:val="00B465CD"/>
    <w:rsid w:val="00B51DDA"/>
    <w:rsid w:val="00B60820"/>
    <w:rsid w:val="00B73414"/>
    <w:rsid w:val="00B75630"/>
    <w:rsid w:val="00B92916"/>
    <w:rsid w:val="00BC4F8E"/>
    <w:rsid w:val="00BC5D5D"/>
    <w:rsid w:val="00BD4367"/>
    <w:rsid w:val="00BE0095"/>
    <w:rsid w:val="00C31711"/>
    <w:rsid w:val="00C3416A"/>
    <w:rsid w:val="00C34D74"/>
    <w:rsid w:val="00C62CEF"/>
    <w:rsid w:val="00C72828"/>
    <w:rsid w:val="00C80F7B"/>
    <w:rsid w:val="00C8111A"/>
    <w:rsid w:val="00CA0F77"/>
    <w:rsid w:val="00CB1313"/>
    <w:rsid w:val="00CB53C1"/>
    <w:rsid w:val="00CE0F44"/>
    <w:rsid w:val="00CE1F0B"/>
    <w:rsid w:val="00CE734C"/>
    <w:rsid w:val="00D05F9F"/>
    <w:rsid w:val="00D12507"/>
    <w:rsid w:val="00D20676"/>
    <w:rsid w:val="00D23D39"/>
    <w:rsid w:val="00D25FB4"/>
    <w:rsid w:val="00D2635B"/>
    <w:rsid w:val="00D31E8D"/>
    <w:rsid w:val="00D33F24"/>
    <w:rsid w:val="00D376F8"/>
    <w:rsid w:val="00D70712"/>
    <w:rsid w:val="00D726CA"/>
    <w:rsid w:val="00D91509"/>
    <w:rsid w:val="00DA3F5A"/>
    <w:rsid w:val="00DB1D31"/>
    <w:rsid w:val="00DB2E6C"/>
    <w:rsid w:val="00DB5A96"/>
    <w:rsid w:val="00DD10B3"/>
    <w:rsid w:val="00DE3AC0"/>
    <w:rsid w:val="00DE3BCE"/>
    <w:rsid w:val="00DF1CF8"/>
    <w:rsid w:val="00E0220F"/>
    <w:rsid w:val="00E25364"/>
    <w:rsid w:val="00E255A7"/>
    <w:rsid w:val="00E26113"/>
    <w:rsid w:val="00E400C1"/>
    <w:rsid w:val="00E41C11"/>
    <w:rsid w:val="00E47767"/>
    <w:rsid w:val="00E4778A"/>
    <w:rsid w:val="00E47DAE"/>
    <w:rsid w:val="00E743CD"/>
    <w:rsid w:val="00E76DAD"/>
    <w:rsid w:val="00E85E08"/>
    <w:rsid w:val="00E90BDA"/>
    <w:rsid w:val="00EA0C80"/>
    <w:rsid w:val="00EB2DAA"/>
    <w:rsid w:val="00EB2EB2"/>
    <w:rsid w:val="00EC2720"/>
    <w:rsid w:val="00EE28F8"/>
    <w:rsid w:val="00F02C43"/>
    <w:rsid w:val="00F11105"/>
    <w:rsid w:val="00F15951"/>
    <w:rsid w:val="00F31B54"/>
    <w:rsid w:val="00F35B87"/>
    <w:rsid w:val="00F41CFE"/>
    <w:rsid w:val="00F52F3F"/>
    <w:rsid w:val="00F55AFF"/>
    <w:rsid w:val="00F9195F"/>
    <w:rsid w:val="00F9486C"/>
    <w:rsid w:val="00FB0008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B6A56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FCA8-D0AF-4E38-B92A-ACE81DB9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10</cp:revision>
  <cp:lastPrinted>2017-04-03T10:13:00Z</cp:lastPrinted>
  <dcterms:created xsi:type="dcterms:W3CDTF">2017-04-02T13:46:00Z</dcterms:created>
  <dcterms:modified xsi:type="dcterms:W3CDTF">2017-04-03T11:12:00Z</dcterms:modified>
</cp:coreProperties>
</file>