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C3" w:rsidRPr="004576C3" w:rsidRDefault="004576C3" w:rsidP="004576C3">
      <w:pPr>
        <w:jc w:val="center"/>
        <w:rPr>
          <w:rFonts w:ascii="Arial" w:hAnsi="Arial" w:cs="Arial"/>
          <w:color w:val="000000"/>
          <w:lang w:val="tr-TR"/>
        </w:rPr>
      </w:pPr>
      <w:r w:rsidRPr="004576C3">
        <w:rPr>
          <w:rFonts w:ascii="Arial" w:hAnsi="Arial" w:cs="Arial"/>
          <w:noProof/>
          <w:color w:val="000000"/>
          <w:lang w:eastAsia="en-US"/>
        </w:rPr>
        <w:drawing>
          <wp:inline distT="0" distB="0" distL="0" distR="0" wp14:anchorId="69559BB2" wp14:editId="1442FBCB">
            <wp:extent cx="3048000" cy="962025"/>
            <wp:effectExtent l="0" t="0" r="0" b="9525"/>
            <wp:docPr id="1" name="Resim 1" descr="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3" w:rsidRPr="00D82F4C" w:rsidRDefault="00D82F4C" w:rsidP="004576C3">
      <w:pPr>
        <w:rPr>
          <w:rFonts w:ascii="Arial" w:hAnsi="Arial" w:cs="Arial"/>
          <w:color w:val="000000"/>
          <w:sz w:val="20"/>
          <w:szCs w:val="20"/>
          <w:lang w:val="tr-TR"/>
        </w:rPr>
      </w:pP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           </w:t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       </w:t>
      </w:r>
      <w:r w:rsidRPr="00D82F4C">
        <w:rPr>
          <w:rFonts w:ascii="Arial" w:hAnsi="Arial" w:cs="Arial"/>
          <w:color w:val="000000"/>
          <w:sz w:val="20"/>
          <w:szCs w:val="20"/>
          <w:lang w:val="tr-TR"/>
        </w:rPr>
        <w:t>24.07.2013</w:t>
      </w:r>
    </w:p>
    <w:p w:rsidR="00532CAD" w:rsidRPr="004576C3" w:rsidRDefault="00532CAD" w:rsidP="004576C3">
      <w:pPr>
        <w:rPr>
          <w:rFonts w:ascii="Arial" w:hAnsi="Arial" w:cs="Arial"/>
          <w:color w:val="000000"/>
          <w:lang w:val="tr-TR"/>
        </w:rPr>
      </w:pPr>
    </w:p>
    <w:p w:rsidR="004576C3" w:rsidRPr="004576C3" w:rsidRDefault="004576C3" w:rsidP="004576C3">
      <w:pPr>
        <w:rPr>
          <w:rFonts w:ascii="Arial" w:hAnsi="Arial" w:cs="Arial"/>
          <w:color w:val="000000"/>
          <w:lang w:val="tr-TR"/>
        </w:rPr>
      </w:pPr>
    </w:p>
    <w:p w:rsidR="004576C3" w:rsidRPr="004576C3" w:rsidRDefault="004576C3" w:rsidP="004576C3">
      <w:pPr>
        <w:jc w:val="center"/>
        <w:rPr>
          <w:rFonts w:ascii="Arial" w:hAnsi="Arial" w:cs="Arial"/>
          <w:b/>
          <w:color w:val="000000"/>
          <w:lang w:val="tr-TR"/>
        </w:rPr>
      </w:pPr>
      <w:bookmarkStart w:id="0" w:name="_GoBack"/>
      <w:r w:rsidRPr="004576C3">
        <w:rPr>
          <w:rFonts w:ascii="Arial" w:hAnsi="Arial" w:cs="Arial"/>
          <w:b/>
          <w:color w:val="000000"/>
          <w:lang w:val="tr-TR"/>
        </w:rPr>
        <w:t>RENAULT-NISSAN</w:t>
      </w:r>
      <w:r w:rsidR="00F50D18">
        <w:rPr>
          <w:rFonts w:ascii="Arial" w:hAnsi="Arial" w:cs="Arial"/>
          <w:b/>
          <w:color w:val="000000"/>
          <w:lang w:val="tr-TR"/>
        </w:rPr>
        <w:t>, 100.000</w:t>
      </w:r>
      <w:r>
        <w:rPr>
          <w:rFonts w:ascii="Arial" w:hAnsi="Arial" w:cs="Arial"/>
          <w:b/>
          <w:color w:val="000000"/>
          <w:lang w:val="tr-TR"/>
        </w:rPr>
        <w:t xml:space="preserve"> SIFIR </w:t>
      </w:r>
      <w:r w:rsidR="00A501C0">
        <w:rPr>
          <w:rFonts w:ascii="Arial" w:hAnsi="Arial" w:cs="Arial"/>
          <w:b/>
          <w:color w:val="000000"/>
          <w:lang w:val="tr-TR"/>
        </w:rPr>
        <w:t>SALIMLI</w:t>
      </w:r>
      <w:r w:rsidR="00F50D18">
        <w:rPr>
          <w:rFonts w:ascii="Arial" w:hAnsi="Arial" w:cs="Arial"/>
          <w:b/>
          <w:color w:val="000000"/>
          <w:lang w:val="tr-TR"/>
        </w:rPr>
        <w:t xml:space="preserve"> ARAÇ SATIŞI GERÇEKLEŞTİRDİ</w:t>
      </w:r>
      <w:r w:rsidRPr="004576C3">
        <w:rPr>
          <w:rFonts w:ascii="Arial" w:hAnsi="Arial" w:cs="Arial"/>
          <w:b/>
          <w:color w:val="000000"/>
          <w:lang w:val="tr-TR"/>
        </w:rPr>
        <w:t xml:space="preserve"> </w:t>
      </w:r>
    </w:p>
    <w:bookmarkEnd w:id="0"/>
    <w:p w:rsidR="004576C3" w:rsidRPr="00A501C0" w:rsidRDefault="004576C3" w:rsidP="004576C3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</w:p>
    <w:p w:rsidR="004576C3" w:rsidRPr="00A501C0" w:rsidRDefault="00E61405" w:rsidP="004576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100.000’inci elektrik motorlu otomobil Amerikalı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bir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üniversite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öğrencisi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ne teslim edildi.</w:t>
      </w:r>
    </w:p>
    <w:p w:rsidR="004576C3" w:rsidRPr="00A501C0" w:rsidRDefault="004576C3" w:rsidP="004576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Renault-Nissan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>,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 diğer tüm 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büyük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otomobil üreticile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rinin toplamından daha çok 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 xml:space="preserve">elektrik motorlu araç 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>satış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>ı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gerçekleştirdi.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</w:p>
    <w:p w:rsidR="004576C3" w:rsidRPr="00A501C0" w:rsidRDefault="00E61405" w:rsidP="004576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Nissan LEAF, dünyada en çok satan elektrik motorlu otomobil</w:t>
      </w:r>
    </w:p>
    <w:p w:rsidR="004576C3" w:rsidRPr="00A501C0" w:rsidRDefault="004576C3" w:rsidP="004576C3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>,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son elektrik motorlu otomobili Renault ZOE ile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sıfır </w:t>
      </w:r>
      <w:proofErr w:type="spellStart"/>
      <w:r w:rsidR="00A501C0">
        <w:rPr>
          <w:rFonts w:ascii="Arial" w:hAnsi="Arial" w:cs="Arial"/>
          <w:color w:val="000000"/>
          <w:sz w:val="22"/>
          <w:szCs w:val="22"/>
          <w:lang w:val="tr-TR"/>
        </w:rPr>
        <w:t>salımlı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6E10E6" w:rsidRPr="00A501C0">
        <w:rPr>
          <w:rFonts w:ascii="Arial" w:hAnsi="Arial" w:cs="Arial"/>
          <w:color w:val="000000"/>
          <w:sz w:val="22"/>
          <w:szCs w:val="22"/>
          <w:lang w:val="tr-TR"/>
        </w:rPr>
        <w:t>araç yelpazesi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ni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genişletiyor </w:t>
      </w:r>
      <w:r w:rsidR="00E61405" w:rsidRPr="00A501C0">
        <w:rPr>
          <w:rFonts w:ascii="Arial" w:hAnsi="Arial" w:cs="Arial"/>
          <w:color w:val="000000"/>
          <w:sz w:val="22"/>
          <w:szCs w:val="22"/>
          <w:lang w:val="tr-TR"/>
        </w:rPr>
        <w:t>ve Avrupa’daki liderliğini güçlendiriyor.</w:t>
      </w:r>
      <w:r w:rsidR="006E10E6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</w:p>
    <w:p w:rsidR="004576C3" w:rsidRPr="00A501C0" w:rsidRDefault="004576C3" w:rsidP="004576C3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532CAD" w:rsidRPr="00A501C0" w:rsidRDefault="00532CAD" w:rsidP="004576C3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4576C3" w:rsidP="004576C3">
      <w:pPr>
        <w:rPr>
          <w:rFonts w:ascii="Arial" w:hAnsi="Arial" w:cs="Arial"/>
          <w:b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Renault-Nissan </w:t>
      </w:r>
      <w:r w:rsidR="00E61405"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>İttifakı</w:t>
      </w: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 100.000’inci sıfır </w:t>
      </w:r>
      <w:proofErr w:type="spellStart"/>
      <w:r w:rsidR="00A501C0">
        <w:rPr>
          <w:rFonts w:ascii="Arial" w:hAnsi="Arial" w:cs="Arial"/>
          <w:b/>
          <w:color w:val="000000"/>
          <w:sz w:val="22"/>
          <w:szCs w:val="22"/>
          <w:lang w:val="tr-TR"/>
        </w:rPr>
        <w:t>salımlı</w:t>
      </w:r>
      <w:proofErr w:type="spellEnd"/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 aracını sattı.</w:t>
      </w:r>
    </w:p>
    <w:p w:rsidR="00E61405" w:rsidRPr="00A501C0" w:rsidRDefault="00E61405" w:rsidP="004576C3">
      <w:pPr>
        <w:ind w:firstLine="720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E61405" w:rsidRPr="00A501C0" w:rsidRDefault="00E61405" w:rsidP="00D82F4C">
      <w:pPr>
        <w:jc w:val="both"/>
        <w:rPr>
          <w:rFonts w:ascii="Arial" w:hAnsi="Arial" w:cs="Arial"/>
          <w:color w:val="FF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 ve Nissan tarafından üretilen elektrik motorlu otomobiller bugüne kadar yaklaşık 841 milyon kilometreyi “</w:t>
      </w:r>
      <w:r w:rsidR="00A501C0">
        <w:rPr>
          <w:rFonts w:ascii="Arial" w:hAnsi="Arial" w:cs="Arial"/>
          <w:color w:val="000000"/>
          <w:sz w:val="22"/>
          <w:szCs w:val="22"/>
          <w:lang w:val="tr-TR"/>
        </w:rPr>
        <w:t>sıfır salım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” ile kat etti; bir başka deyişle dünyanın etrafını 20.000’den fazla kez dolaştılar. Bu da, 53 milyon litre petrol tasarrufu ve doğaya yayılması engellenmiş 124 milyon kg C0</w:t>
      </w:r>
      <w:r w:rsidRPr="00A501C0">
        <w:rPr>
          <w:rFonts w:ascii="Arial" w:hAnsi="Arial" w:cs="Arial"/>
          <w:color w:val="000000"/>
          <w:sz w:val="22"/>
          <w:szCs w:val="22"/>
          <w:vertAlign w:val="subscript"/>
          <w:lang w:val="tr-TR"/>
        </w:rPr>
        <w:t>2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anlamına geliyor.</w:t>
      </w:r>
    </w:p>
    <w:p w:rsidR="00E61405" w:rsidRPr="00A501C0" w:rsidRDefault="00E61405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E61405" w:rsidRPr="00A501C0" w:rsidRDefault="00E61405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“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S</w:t>
      </w:r>
      <w:r w:rsidR="00A501C0">
        <w:rPr>
          <w:rFonts w:ascii="Arial" w:hAnsi="Arial" w:cs="Arial"/>
          <w:color w:val="000000"/>
          <w:sz w:val="22"/>
          <w:szCs w:val="22"/>
          <w:lang w:val="tr-TR"/>
        </w:rPr>
        <w:t xml:space="preserve">ıfır </w:t>
      </w:r>
      <w:proofErr w:type="spellStart"/>
      <w:r w:rsidR="00A501C0">
        <w:rPr>
          <w:rFonts w:ascii="Arial" w:hAnsi="Arial" w:cs="Arial"/>
          <w:color w:val="000000"/>
          <w:sz w:val="22"/>
          <w:szCs w:val="22"/>
          <w:lang w:val="tr-TR"/>
        </w:rPr>
        <w:t>salımlı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araçların 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yaygınlaştığı çağ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başladı,” 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diye açıkladı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Renault-Nissan 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İttifakı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Başkanı ve CEO’su Carlos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Ghosn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. “Şa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rj alt yapısı geliştikçe talep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de artaca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ktır ve Sıfır Salım teknolojisine uzun vadede taahhüdümüzü yineliyoruz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.” </w:t>
      </w:r>
    </w:p>
    <w:p w:rsidR="00E61405" w:rsidRPr="00A501C0" w:rsidRDefault="00E61405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E61405" w:rsidRPr="00A501C0" w:rsidRDefault="00B4093F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Renault-Nissan,  diğer tüm büyük otomobil üreticiler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 xml:space="preserve">inin toplamından daha çok elektrik motorlu araç satışı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gerçekleştirdi.</w:t>
      </w:r>
    </w:p>
    <w:p w:rsidR="00B4093F" w:rsidRPr="00A501C0" w:rsidRDefault="00B4093F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B4093F" w:rsidRPr="00A501C0" w:rsidRDefault="00B4093F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İttifak’ın ilk elektrik motorlu aracı bir Nissan LEAF idi ve 2010 yılında, otomobil satışa sunulduğunda, California’da Silikon Vadisi’nde bir mühendis olan Olivier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Chalouhi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tarafından satın alındı. </w:t>
      </w:r>
    </w:p>
    <w:p w:rsidR="00E61405" w:rsidRPr="00A501C0" w:rsidRDefault="00E61405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B4093F" w:rsidRPr="00A501C0" w:rsidRDefault="00F91045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100.000’inci araç, Nissan LEAF, 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>Temmuz ayı başında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,</w:t>
      </w:r>
      <w:r w:rsidR="00B4093F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Georgia eyaletinin Atlanta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Kennesaw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Üniversite’sinde yüksek lisans öğrencisi olan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Allison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Howard’a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teslim edildi. </w:t>
      </w:r>
    </w:p>
    <w:p w:rsidR="00B4093F" w:rsidRPr="00A501C0" w:rsidRDefault="00B4093F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F91045" w:rsidRPr="00A501C0" w:rsidRDefault="00F91045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Howard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“LEAF çok cazip bir fiyata satılıyordu. Benim gibi bir öğrenci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 xml:space="preserve"> tarafından ulaşılabilir bir otomobildi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 Kullanması son derece keyifli. Bluetooth teknolojisi ellerimi kullanmadan telefon etmemi sağlıyor.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iPhone’umu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bağlayıp müzik dinleyebiliyorum. Ayrıca elektrik motorlu bir otomobil olduğu için yakıt harcamam yok.”  </w:t>
      </w:r>
    </w:p>
    <w:p w:rsidR="00F91045" w:rsidRPr="00A501C0" w:rsidRDefault="00F91045" w:rsidP="00F91045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5A743E" w:rsidP="00891FE5">
      <w:pPr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Nissan LEAF </w:t>
      </w:r>
      <w:r w:rsidR="00D82F4C">
        <w:rPr>
          <w:rFonts w:ascii="Arial" w:hAnsi="Arial" w:cs="Arial"/>
          <w:b/>
          <w:color w:val="000000"/>
          <w:sz w:val="22"/>
          <w:szCs w:val="22"/>
          <w:lang w:val="tr-TR"/>
        </w:rPr>
        <w:t>d</w:t>
      </w: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ünyada </w:t>
      </w:r>
      <w:r w:rsidR="00FE3994"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en çok satan </w:t>
      </w: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>elektrik motorlu otomobil</w:t>
      </w:r>
      <w:r w:rsidR="00FE3994"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 </w:t>
      </w:r>
    </w:p>
    <w:p w:rsidR="005A743E" w:rsidRPr="00A501C0" w:rsidRDefault="005A743E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71.000 adet kullanıcı tarafından tercih edilen Nissan LEAF, dünyanın en çok satan elektrik motorlu otomobili. LEAF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 xml:space="preserve"> satışları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, dünyadaki elektrik motorlu araç satışının yarısına denk geliyor.</w:t>
      </w:r>
    </w:p>
    <w:p w:rsidR="005A743E" w:rsidRPr="00A501C0" w:rsidRDefault="005A743E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FE3994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Nissan LEAF </w:t>
      </w:r>
      <w:r w:rsidR="005A743E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2011’de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Dünyada Yılın Otomobili, Avrupa’da Yılın Otomobili ve Japon</w:t>
      </w:r>
      <w:r w:rsidR="005A743E" w:rsidRPr="00A501C0">
        <w:rPr>
          <w:rFonts w:ascii="Arial" w:hAnsi="Arial" w:cs="Arial"/>
          <w:color w:val="000000"/>
          <w:sz w:val="22"/>
          <w:szCs w:val="22"/>
          <w:lang w:val="tr-TR"/>
        </w:rPr>
        <w:t>ya’da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5A743E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2011-2012 Yılın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Otomobili ödüllerine layık görüldü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>.</w:t>
      </w:r>
    </w:p>
    <w:p w:rsidR="004576C3" w:rsidRPr="00A501C0" w:rsidRDefault="004576C3" w:rsidP="00D82F4C">
      <w:pPr>
        <w:spacing w:line="225" w:lineRule="atLeast"/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326F2C" w:rsidRPr="00A501C0" w:rsidRDefault="00D8113B" w:rsidP="00D82F4C">
      <w:pPr>
        <w:spacing w:line="225" w:lineRule="atLeast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LEAF satın alanların %80’den fazlası başka </w:t>
      </w:r>
      <w:r w:rsidR="005A743E" w:rsidRPr="00A501C0">
        <w:rPr>
          <w:rFonts w:ascii="Arial" w:hAnsi="Arial" w:cs="Arial"/>
          <w:color w:val="000000"/>
          <w:sz w:val="22"/>
          <w:szCs w:val="22"/>
          <w:lang w:val="tr-TR"/>
        </w:rPr>
        <w:t>m</w:t>
      </w:r>
      <w:r w:rsidR="00326F2C" w:rsidRPr="00A501C0">
        <w:rPr>
          <w:rFonts w:ascii="Arial" w:hAnsi="Arial" w:cs="Arial"/>
          <w:color w:val="000000"/>
          <w:sz w:val="22"/>
          <w:szCs w:val="22"/>
          <w:lang w:val="tr-TR"/>
        </w:rPr>
        <w:t>arkalardan geçiş yapıyor ve böylece LEAF pazarın en yenilikçi araçları arasında yer alıyor. Kulla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>n</w:t>
      </w:r>
      <w:r w:rsidR="00326F2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ıcılar </w:t>
      </w:r>
      <w:proofErr w:type="spellStart"/>
      <w:r w:rsidR="00326F2C" w:rsidRPr="00A501C0">
        <w:rPr>
          <w:rFonts w:ascii="Arial" w:hAnsi="Arial" w:cs="Arial"/>
          <w:color w:val="000000"/>
          <w:sz w:val="22"/>
          <w:szCs w:val="22"/>
          <w:lang w:val="tr-TR"/>
        </w:rPr>
        <w:t>LEAF’in</w:t>
      </w:r>
      <w:proofErr w:type="spellEnd"/>
      <w:r w:rsidR="00326F2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günlük kullanımda klasik araçlarının yerini aldığını söylüyor. </w:t>
      </w:r>
    </w:p>
    <w:p w:rsidR="00891FE5" w:rsidRPr="00A501C0" w:rsidRDefault="00891FE5" w:rsidP="00D82F4C">
      <w:pPr>
        <w:spacing w:line="225" w:lineRule="atLeast"/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4576C3" w:rsidP="00D82F4C">
      <w:pPr>
        <w:spacing w:line="225" w:lineRule="atLeast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Nissan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LEAF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>’in</w:t>
      </w:r>
      <w:proofErr w:type="spellEnd"/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en çok sattığı pazarlar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yaklaşık </w:t>
      </w:r>
      <w:r w:rsidR="00891FE5" w:rsidRPr="00D82F4C">
        <w:rPr>
          <w:rFonts w:ascii="Arial" w:hAnsi="Arial" w:cs="Arial"/>
          <w:color w:val="000000"/>
          <w:sz w:val="22"/>
          <w:szCs w:val="22"/>
          <w:lang w:val="tr-TR"/>
        </w:rPr>
        <w:t>30.000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adet ile 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ABD, 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>Japonya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(28.000) ve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Avrupa</w:t>
      </w:r>
      <w:r w:rsidR="00891FE5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(12.000)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 </w:t>
      </w:r>
    </w:p>
    <w:p w:rsidR="004576C3" w:rsidRPr="00A501C0" w:rsidRDefault="00D8113B" w:rsidP="00D82F4C">
      <w:pPr>
        <w:spacing w:line="225" w:lineRule="atLeast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Nissan LEAF, ABD’nin San Francisco, Seattle ve Honolulu kentlerinde en çok satan 10 araç içinde yer alıyor. 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</w:p>
    <w:p w:rsidR="004576C3" w:rsidRPr="00A501C0" w:rsidRDefault="00891FE5" w:rsidP="00D82F4C">
      <w:pPr>
        <w:spacing w:line="225" w:lineRule="atLeast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Norveç’te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Nissan LEAF </w:t>
      </w:r>
      <w:r w:rsidR="00D8113B" w:rsidRPr="00A501C0">
        <w:rPr>
          <w:rFonts w:ascii="Arial" w:hAnsi="Arial" w:cs="Arial"/>
          <w:color w:val="000000"/>
          <w:sz w:val="22"/>
          <w:szCs w:val="22"/>
          <w:lang w:val="tr-TR"/>
        </w:rPr>
        <w:t>araç satışlarında ilk 10’da yer alıyor</w:t>
      </w:r>
      <w:r w:rsidR="004576C3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LEAF, Nissan’ın en çok satan modeli (2011’de 4.600 adedi aşan satış).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Norveç’te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elektrik motorlu araçlar, KDV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ve otoyol ücretlerinden muaf. Ayrıca otobüslere ayrılmış şeritlere girebiliyorlar ve ücretsiz park edebiliyorlar.</w:t>
      </w:r>
    </w:p>
    <w:p w:rsidR="00891FE5" w:rsidRPr="00A501C0" w:rsidRDefault="00891FE5" w:rsidP="00891FE5">
      <w:pPr>
        <w:spacing w:line="225" w:lineRule="atLeast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8136F" w:rsidRPr="00A501C0" w:rsidRDefault="0048136F" w:rsidP="0048136F">
      <w:pPr>
        <w:rPr>
          <w:rFonts w:ascii="Arial" w:hAnsi="Arial" w:cs="Arial"/>
          <w:b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>Renault – eksiksiz elektrik motorlu araç ürün yelpazesi ile Avrupa lideri</w:t>
      </w:r>
    </w:p>
    <w:p w:rsidR="0048136F" w:rsidRPr="00A501C0" w:rsidRDefault="0048136F" w:rsidP="0048136F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F0426C" w:rsidRPr="00A501C0" w:rsidRDefault="004576C3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,</w:t>
      </w:r>
      <w:r w:rsidR="0048136F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2011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yılının sonunda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satışa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sunulan ilk modeli olan ve 2012’de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Yılın Uluslararası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Ticari Aracı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seçilen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Kangoo</w:t>
      </w:r>
      <w:proofErr w:type="spell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Z.E.’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nin</w:t>
      </w:r>
      <w:proofErr w:type="spell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lansmanından</w:t>
      </w:r>
      <w:proofErr w:type="spellEnd"/>
      <w:r w:rsidR="0048136F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bu yana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yaklaşık </w:t>
      </w:r>
      <w:r w:rsidR="0048136F" w:rsidRPr="00A501C0">
        <w:rPr>
          <w:rFonts w:ascii="Arial" w:hAnsi="Arial" w:cs="Arial"/>
          <w:color w:val="000000"/>
          <w:sz w:val="22"/>
          <w:szCs w:val="22"/>
          <w:lang w:val="tr-TR"/>
        </w:rPr>
        <w:t>30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.000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elektrik motorlu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araç sattı.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</w:p>
    <w:p w:rsidR="00F0426C" w:rsidRPr="00A501C0" w:rsidRDefault="00F0426C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4576C3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,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bugün %61’lik pay ile Avrupa’da elektrik motorlu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araç p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azarının 1 numarası. 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Renault’nun</w:t>
      </w:r>
      <w:proofErr w:type="spell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Avrupa’da en çok satış yaptığı pazarlar Fransa, Almanya ve İtalya. Renault,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Kangoo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Z.E.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’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nin</w:t>
      </w:r>
      <w:proofErr w:type="spell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yanısıra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sedan modeli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Fluence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Z.E</w:t>
      </w:r>
      <w:proofErr w:type="gram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.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,</w:t>
      </w:r>
      <w:proofErr w:type="gram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ik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i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kişilik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 şehir aracı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Twizy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;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ve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kompakt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modeli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ZOE</w:t>
      </w:r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>’yi</w:t>
      </w:r>
      <w:proofErr w:type="spellEnd"/>
      <w:r w:rsidR="00F0426C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satışa sunuyor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. </w:t>
      </w:r>
    </w:p>
    <w:p w:rsidR="00F76E8F" w:rsidRPr="00A501C0" w:rsidRDefault="00F76E8F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F0426C" w:rsidRPr="00A501C0" w:rsidRDefault="00F0426C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Twizy</w:t>
      </w:r>
      <w:proofErr w:type="spellEnd"/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, 2012 yılında satışa sunulmasından bu yana yaklaşık 11.000 adet satış ile bugün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Renault’nun</w:t>
      </w:r>
      <w:proofErr w:type="spellEnd"/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en popüler elektrik motorlu modeli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.</w:t>
      </w:r>
    </w:p>
    <w:p w:rsidR="00F76E8F" w:rsidRPr="00A501C0" w:rsidRDefault="00F76E8F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4576C3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Renault ZOE 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21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0 km’den (NEDC) fazla menzile sahip. Söz konusu otomobil, Fransa’da, 7.000 </w:t>
      </w:r>
      <w:proofErr w:type="spellStart"/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Euro’luk</w:t>
      </w:r>
      <w:proofErr w:type="spellEnd"/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hükümet teşviki düşüldükten sonra 13.700 Euro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fiyat ile 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>satı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şa sunuluyor (</w:t>
      </w:r>
      <w:r w:rsidR="00E500C7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pil bedeli 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hariç). T</w:t>
      </w:r>
      <w:r w:rsidR="0039045E" w:rsidRPr="00A501C0">
        <w:rPr>
          <w:rFonts w:ascii="Arial" w:hAnsi="Arial" w:cs="Arial"/>
          <w:color w:val="000000"/>
          <w:sz w:val="22"/>
          <w:szCs w:val="22"/>
          <w:lang w:val="tr-TR"/>
        </w:rPr>
        <w:t>üm Avrupa’da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ilkbaharda</w:t>
      </w:r>
      <w:r w:rsidR="0039045E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sat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ıl</w:t>
      </w:r>
      <w:r w:rsidR="0039045E" w:rsidRPr="00A501C0">
        <w:rPr>
          <w:rFonts w:ascii="Arial" w:hAnsi="Arial" w:cs="Arial"/>
          <w:color w:val="000000"/>
          <w:sz w:val="22"/>
          <w:szCs w:val="22"/>
          <w:lang w:val="tr-TR"/>
        </w:rPr>
        <w:t>maya başla</w:t>
      </w:r>
      <w:r w:rsidR="00F76E8F" w:rsidRPr="00A501C0">
        <w:rPr>
          <w:rFonts w:ascii="Arial" w:hAnsi="Arial" w:cs="Arial"/>
          <w:color w:val="000000"/>
          <w:sz w:val="22"/>
          <w:szCs w:val="22"/>
          <w:lang w:val="tr-TR"/>
        </w:rPr>
        <w:t>yan ZOE</w:t>
      </w:r>
      <w:r w:rsidR="0039045E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yaklaşık 5.000 adetlik satış rakamına ulaştı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>.</w:t>
      </w:r>
    </w:p>
    <w:p w:rsidR="00F121DE" w:rsidRPr="00A501C0" w:rsidRDefault="00F121DE" w:rsidP="00D82F4C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:rsidR="00F121DE" w:rsidRPr="00A501C0" w:rsidRDefault="00F121DE" w:rsidP="00F121DE">
      <w:pPr>
        <w:ind w:firstLine="720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A501C0" w:rsidRDefault="0039045E" w:rsidP="00F121DE">
      <w:pPr>
        <w:rPr>
          <w:rFonts w:ascii="Arial" w:hAnsi="Arial" w:cs="Arial"/>
          <w:b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Sıfır </w:t>
      </w:r>
      <w:proofErr w:type="spellStart"/>
      <w:r w:rsidR="00F121DE"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>salımlı</w:t>
      </w:r>
      <w:proofErr w:type="spellEnd"/>
      <w:r w:rsidR="00F121DE" w:rsidRPr="00A501C0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 bir gelecek </w:t>
      </w:r>
    </w:p>
    <w:p w:rsidR="00F121DE" w:rsidRPr="00A501C0" w:rsidRDefault="00F121DE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Elektrik motorlu araçların dünya lideri olan Renault-Nissan İttifak’ı, tamamen yenilenebilir enerji kullanılarak yeniden şarj edilebilen otomobiller ile S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>ıfır Salım bir geleceğe hı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zla hazırlanıyor. </w:t>
      </w:r>
    </w:p>
    <w:p w:rsidR="00F121DE" w:rsidRPr="00A501C0" w:rsidRDefault="00F121DE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F121DE" w:rsidRPr="00A501C0" w:rsidRDefault="00F121DE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İttifak’ın elektrik motorlu araç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>l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arın lityum-iyon pilleri tüm 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çevre ve güvenlik normlarına uygundur. 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>Araçlar yetkili satıcıdaki herhangi bir şarj noktasında şarj edilebiliyor veya araç sahibinin garajında ya da park yerinde bir gecede tamamen şarj edilebiliyor.</w:t>
      </w:r>
    </w:p>
    <w:p w:rsidR="00A501C0" w:rsidRPr="00A501C0" w:rsidRDefault="00A501C0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F121DE" w:rsidRPr="00A501C0" w:rsidRDefault="00F121DE" w:rsidP="00D82F4C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4576C3" w:rsidRPr="00D82F4C" w:rsidRDefault="00532CAD" w:rsidP="00D82F4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A501C0">
        <w:rPr>
          <w:rFonts w:ascii="Arial" w:hAnsi="Arial" w:cs="Arial"/>
          <w:color w:val="000000"/>
          <w:sz w:val="22"/>
          <w:szCs w:val="22"/>
          <w:lang w:val="tr-TR"/>
        </w:rPr>
        <w:t>Renault-Nissan Ortaklığı, elek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>trikli araçların dünya çapında benimsenmesini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hızlandırmak 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>amacıyla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hükümet yetkilileri, elektrik şirketleri ve 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>sürücülerin araçlarını %80 kapasite ile</w:t>
      </w:r>
      <w:r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 30 dakikadan kısa sürede şarj edebilmeleri için şarj istasyonu</w:t>
      </w:r>
      <w:r w:rsidR="00A501C0" w:rsidRPr="00A501C0">
        <w:rPr>
          <w:rFonts w:ascii="Arial" w:hAnsi="Arial" w:cs="Arial"/>
          <w:color w:val="000000"/>
          <w:sz w:val="22"/>
          <w:szCs w:val="22"/>
          <w:lang w:val="tr-TR"/>
        </w:rPr>
        <w:t xml:space="preserve">nu hayata geçirmek üzere çalışan taraflarla </w:t>
      </w:r>
      <w:r w:rsidR="00D82F4C">
        <w:rPr>
          <w:rFonts w:ascii="Arial" w:hAnsi="Arial" w:cs="Arial"/>
          <w:color w:val="000000"/>
          <w:sz w:val="22"/>
          <w:szCs w:val="22"/>
          <w:lang w:val="tr-TR"/>
        </w:rPr>
        <w:t>işbirliği yapıyor.</w:t>
      </w:r>
    </w:p>
    <w:sectPr w:rsidR="004576C3" w:rsidRPr="00D82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07FE"/>
    <w:multiLevelType w:val="hybridMultilevel"/>
    <w:tmpl w:val="7630A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7"/>
    <w:rsid w:val="00326F2C"/>
    <w:rsid w:val="0039045E"/>
    <w:rsid w:val="003D1920"/>
    <w:rsid w:val="004576C3"/>
    <w:rsid w:val="0048136F"/>
    <w:rsid w:val="00532CAD"/>
    <w:rsid w:val="005A743E"/>
    <w:rsid w:val="006E10E6"/>
    <w:rsid w:val="00891FE5"/>
    <w:rsid w:val="00A501C0"/>
    <w:rsid w:val="00B4093F"/>
    <w:rsid w:val="00D8113B"/>
    <w:rsid w:val="00D82F4C"/>
    <w:rsid w:val="00E500C7"/>
    <w:rsid w:val="00E61405"/>
    <w:rsid w:val="00EC68D8"/>
    <w:rsid w:val="00F0426C"/>
    <w:rsid w:val="00F121DE"/>
    <w:rsid w:val="00F24FB7"/>
    <w:rsid w:val="00F50D18"/>
    <w:rsid w:val="00F76E8F"/>
    <w:rsid w:val="00F91045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C3"/>
    <w:rPr>
      <w:rFonts w:ascii="Tahoma" w:eastAsia="MS Mincho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E6140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C3"/>
    <w:rPr>
      <w:rFonts w:ascii="Tahoma" w:eastAsia="MS Mincho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E6140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Tuğrul</dc:creator>
  <cp:lastModifiedBy>Fulya ÖZKAN</cp:lastModifiedBy>
  <cp:revision>7</cp:revision>
  <dcterms:created xsi:type="dcterms:W3CDTF">2013-07-23T19:16:00Z</dcterms:created>
  <dcterms:modified xsi:type="dcterms:W3CDTF">2013-07-23T20:43:00Z</dcterms:modified>
</cp:coreProperties>
</file>